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pacing w:line="660" w:lineRule="exact"/>
        <w:ind w:left="53" w:leftChars="25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20"/>
          <w:sz w:val="44"/>
          <w:szCs w:val="44"/>
        </w:rPr>
        <w:t>重点河道、水闸、城镇防汛责任人</w:t>
      </w:r>
    </w:p>
    <w:p>
      <w:pPr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jc w:val="left"/>
        <w:rPr>
          <w:rFonts w:ascii="方正仿宋简体" w:hAnsi="宋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宋体" w:eastAsia="方正仿宋简体" w:cs="方正仿宋简体"/>
          <w:b/>
          <w:bCs/>
          <w:kern w:val="0"/>
          <w:sz w:val="32"/>
          <w:szCs w:val="32"/>
        </w:rPr>
        <w:t>防汛责任人主要职责</w:t>
      </w:r>
      <w:r>
        <w:rPr>
          <w:rFonts w:ascii="方正仿宋简体" w:hAnsi="宋体" w:eastAsia="方正仿宋简体" w:cs="方正仿宋简体"/>
          <w:b/>
          <w:bCs/>
          <w:kern w:val="0"/>
          <w:sz w:val="32"/>
          <w:szCs w:val="32"/>
        </w:rPr>
        <w:t>:</w:t>
      </w:r>
    </w:p>
    <w:p>
      <w:pPr>
        <w:widowControl/>
        <w:ind w:firstLine="640" w:firstLineChars="200"/>
        <w:jc w:val="left"/>
        <w:rPr>
          <w:rFonts w:ascii="方正仿宋简体" w:hAnsi="宋体" w:eastAsia="方正仿宋简体"/>
          <w:kern w:val="0"/>
          <w:sz w:val="32"/>
          <w:szCs w:val="32"/>
        </w:rPr>
      </w:pPr>
      <w:r>
        <w:rPr>
          <w:rFonts w:ascii="方正仿宋简体" w:hAnsi="宋体" w:eastAsia="方正仿宋简体" w:cs="方正仿宋简体"/>
          <w:kern w:val="0"/>
          <w:sz w:val="32"/>
          <w:szCs w:val="32"/>
        </w:rPr>
        <w:t>1</w:t>
      </w:r>
      <w:r>
        <w:rPr>
          <w:rFonts w:hint="eastAsia" w:ascii="方正仿宋简体" w:hAnsi="宋体" w:eastAsia="方正仿宋简体" w:cs="方正仿宋简体"/>
          <w:kern w:val="0"/>
          <w:sz w:val="32"/>
          <w:szCs w:val="32"/>
        </w:rPr>
        <w:t>、督促检查所联系防汛工程的汛前准备工作、抢险物资的储备，抢险队伍的落实，防汛预案措施的制定，水毁工程的修复、防汛抢险责任制是否落实等情况。</w:t>
      </w:r>
    </w:p>
    <w:p>
      <w:pPr>
        <w:widowControl/>
        <w:ind w:firstLine="640" w:firstLineChars="200"/>
        <w:jc w:val="left"/>
        <w:rPr>
          <w:rFonts w:ascii="方正仿宋简体" w:hAnsi="宋体" w:eastAsia="方正仿宋简体"/>
          <w:kern w:val="0"/>
          <w:sz w:val="32"/>
          <w:szCs w:val="32"/>
        </w:rPr>
      </w:pPr>
      <w:r>
        <w:rPr>
          <w:rFonts w:ascii="方正仿宋简体" w:hAnsi="宋体" w:eastAsia="方正仿宋简体" w:cs="方正仿宋简体"/>
          <w:kern w:val="0"/>
          <w:sz w:val="32"/>
          <w:szCs w:val="32"/>
        </w:rPr>
        <w:t>2</w:t>
      </w:r>
      <w:r>
        <w:rPr>
          <w:rFonts w:hint="eastAsia" w:ascii="方正仿宋简体" w:hAnsi="宋体" w:eastAsia="方正仿宋简体" w:cs="方正仿宋简体"/>
          <w:kern w:val="0"/>
          <w:sz w:val="32"/>
          <w:szCs w:val="32"/>
        </w:rPr>
        <w:t>、掌握江河防汛的各种信息动态，尽可能帮助解决一些实际问题，最大限度地减少灾害造成的损失。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ascii="方正仿宋简体" w:hAnsi="宋体" w:eastAsia="方正仿宋简体" w:cs="方正仿宋简体"/>
          <w:kern w:val="0"/>
          <w:sz w:val="32"/>
          <w:szCs w:val="32"/>
        </w:rPr>
        <w:t>3</w:t>
      </w:r>
      <w:r>
        <w:rPr>
          <w:rFonts w:hint="eastAsia" w:ascii="方正仿宋简体" w:hAnsi="宋体" w:eastAsia="方正仿宋简体" w:cs="方正仿宋简体"/>
          <w:kern w:val="0"/>
          <w:sz w:val="32"/>
          <w:szCs w:val="32"/>
        </w:rPr>
        <w:t>、及时向当地政府和县防汛抗旱指挥部办公室反映情况，提出合理化建议，一旦发生险情，立即投入组织抢险救灾工作。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鹤庆县重点河道防汛责任人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740"/>
        <w:gridCol w:w="268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河流名称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县级防汛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责任人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主管部门防汛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责任人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乡镇防汛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漾弓江辛屯段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李隆银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刘华弟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王寿潭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漾弓江草海段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李隆银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刘华弟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郭俊华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漾弓江金墩段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李隆银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刘华弟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王四雄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漾弓江松桂段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李隆银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刘华弟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褚镜君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漾弓江六合段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李隆银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刘华弟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落漏河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李隆银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刘华弟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李银江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鹤庆县重点水闸防汛责任人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236"/>
        <w:gridCol w:w="2666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水闸名称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县级防汛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责任人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主管部门防汛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责任人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乡镇防汛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北荒坪闸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李隆银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刘华弟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王寿潭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西登闸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李隆银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刘华弟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王寿潭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白沙闸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李隆银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刘华弟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王寿潭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群丰闸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李隆银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刘华弟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王寿潭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柳绿河闸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李隆银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刘华弟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东山桥闸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李隆银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刘华弟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建邑闸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李隆银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刘华弟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王四雄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胜利闸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李隆银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刘华弟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王四雄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云鹤镇（城镇）防汛责任人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83"/>
        <w:tblOverlap w:val="never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184"/>
        <w:gridCol w:w="218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城镇名称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县级防汛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责任人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主管部门防汛责任人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乡镇防汛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云鹤镇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陈兆斌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赵  敏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张启龙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M0MTIwMmUyNDQzNGQwM2U1NWZlYmVmNjFjNmYyYjIifQ=="/>
  </w:docVars>
  <w:rsids>
    <w:rsidRoot w:val="645A141D"/>
    <w:rsid w:val="000471E9"/>
    <w:rsid w:val="001612ED"/>
    <w:rsid w:val="003D4533"/>
    <w:rsid w:val="00DC38EA"/>
    <w:rsid w:val="00EC0A0A"/>
    <w:rsid w:val="031713E0"/>
    <w:rsid w:val="039B3DC0"/>
    <w:rsid w:val="04A3117E"/>
    <w:rsid w:val="06163833"/>
    <w:rsid w:val="066C5B01"/>
    <w:rsid w:val="10266D9B"/>
    <w:rsid w:val="152C0D1B"/>
    <w:rsid w:val="1AB2624C"/>
    <w:rsid w:val="1BBF16C8"/>
    <w:rsid w:val="23072480"/>
    <w:rsid w:val="26122224"/>
    <w:rsid w:val="2C394D77"/>
    <w:rsid w:val="2FD62C91"/>
    <w:rsid w:val="30336E9B"/>
    <w:rsid w:val="36482774"/>
    <w:rsid w:val="3A5F602E"/>
    <w:rsid w:val="3B11613A"/>
    <w:rsid w:val="3C1934F8"/>
    <w:rsid w:val="4A930919"/>
    <w:rsid w:val="4D4A7617"/>
    <w:rsid w:val="4E984750"/>
    <w:rsid w:val="52555B3E"/>
    <w:rsid w:val="5786728F"/>
    <w:rsid w:val="5D964551"/>
    <w:rsid w:val="645A141D"/>
    <w:rsid w:val="6B6879E1"/>
    <w:rsid w:val="6CAF483D"/>
    <w:rsid w:val="70FF485F"/>
    <w:rsid w:val="71614A1E"/>
    <w:rsid w:val="741915E0"/>
    <w:rsid w:val="7CA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91</Words>
  <Characters>524</Characters>
  <Lines>0</Lines>
  <Paragraphs>0</Paragraphs>
  <TotalTime>22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2020-04-29T00:51:00Z</dcterms:created>
  <dc:creator>江山(管龙标)</dc:creator>
  <cp:lastModifiedBy>段金良</cp:lastModifiedBy>
  <dcterms:modified xsi:type="dcterms:W3CDTF">2024-04-17T08:06:30Z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KSOSaveFontToCloudKey">
    <vt:lpwstr>586505471_btnclosed</vt:lpwstr>
  </property>
  <property fmtid="{D5CDD505-2E9C-101B-9397-08002B2CF9AE}" pid="4" name="ICV">
    <vt:lpwstr>E91BE6D772904E918B5A5032436DA1EA</vt:lpwstr>
  </property>
</Properties>
</file>