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A806A" w14:textId="77777777" w:rsidR="00B727C5" w:rsidRDefault="00B727C5" w:rsidP="00B727C5">
      <w:pPr>
        <w:spacing w:after="0" w:line="500" w:lineRule="exact"/>
        <w:jc w:val="center"/>
        <w:rPr>
          <w:rFonts w:ascii="宋体" w:hAnsi="宋体" w:cs="宋体"/>
          <w:b/>
          <w:sz w:val="28"/>
          <w:szCs w:val="28"/>
        </w:rPr>
      </w:pPr>
      <w:bookmarkStart w:id="0" w:name="_Toc31557"/>
      <w:bookmarkStart w:id="1" w:name="_Toc20547"/>
      <w:bookmarkStart w:id="2" w:name="_Toc15399"/>
      <w:r w:rsidRPr="00AD2E35">
        <w:rPr>
          <w:rFonts w:ascii="宋体" w:hAnsi="宋体" w:cs="宋体" w:hint="eastAsia"/>
          <w:b/>
          <w:sz w:val="28"/>
          <w:szCs w:val="28"/>
        </w:rPr>
        <w:t>鹤庆县农村产业融合发展示范项目—西草海湿地生态农业观光</w:t>
      </w:r>
      <w:proofErr w:type="gramStart"/>
      <w:r w:rsidRPr="00AD2E35">
        <w:rPr>
          <w:rFonts w:ascii="宋体" w:hAnsi="宋体" w:cs="宋体" w:hint="eastAsia"/>
          <w:b/>
          <w:sz w:val="28"/>
          <w:szCs w:val="28"/>
        </w:rPr>
        <w:t>园施工</w:t>
      </w:r>
      <w:proofErr w:type="gramEnd"/>
      <w:r w:rsidRPr="00AD2E35">
        <w:rPr>
          <w:rFonts w:ascii="宋体" w:hAnsi="宋体" w:cs="宋体" w:hint="eastAsia"/>
          <w:b/>
          <w:sz w:val="28"/>
          <w:szCs w:val="28"/>
        </w:rPr>
        <w:t>招标</w:t>
      </w:r>
    </w:p>
    <w:p w14:paraId="0B7AF02D" w14:textId="20748E79" w:rsidR="00B727C5" w:rsidRPr="00AD2E35" w:rsidRDefault="00B727C5" w:rsidP="00B727C5">
      <w:pPr>
        <w:spacing w:after="0" w:line="500" w:lineRule="exact"/>
        <w:jc w:val="center"/>
        <w:rPr>
          <w:rFonts w:ascii="宋体" w:hAnsi="宋体" w:cs="宋体"/>
          <w:b/>
          <w:sz w:val="28"/>
          <w:szCs w:val="28"/>
        </w:rPr>
      </w:pPr>
      <w:r w:rsidRPr="00AD2E35">
        <w:rPr>
          <w:rFonts w:ascii="宋体" w:hAnsi="宋体" w:cs="宋体" w:hint="eastAsia"/>
          <w:b/>
          <w:sz w:val="28"/>
          <w:szCs w:val="28"/>
        </w:rPr>
        <w:t>招标公告</w:t>
      </w:r>
      <w:bookmarkStart w:id="3" w:name="_Toc505944253"/>
      <w:bookmarkStart w:id="4" w:name="_Toc8171"/>
      <w:bookmarkStart w:id="5" w:name="_Toc17236"/>
      <w:bookmarkEnd w:id="0"/>
      <w:bookmarkEnd w:id="1"/>
      <w:bookmarkEnd w:id="2"/>
    </w:p>
    <w:p w14:paraId="065C92C4" w14:textId="77777777" w:rsidR="00B727C5" w:rsidRPr="00AD2E35" w:rsidRDefault="00B727C5" w:rsidP="00B727C5">
      <w:pPr>
        <w:keepNext/>
        <w:keepLines/>
        <w:spacing w:after="0" w:line="500" w:lineRule="exact"/>
        <w:jc w:val="left"/>
        <w:outlineLvl w:val="1"/>
        <w:rPr>
          <w:rFonts w:asciiTheme="minorEastAsia" w:eastAsiaTheme="minorEastAsia" w:hAnsiTheme="minorEastAsia" w:cs="宋体"/>
          <w:b/>
          <w:bCs/>
          <w:kern w:val="0"/>
          <w:szCs w:val="21"/>
          <w:lang w:val="zh-CN"/>
        </w:rPr>
      </w:pPr>
      <w:bookmarkStart w:id="6" w:name="_Toc31437"/>
      <w:bookmarkStart w:id="7" w:name="_Toc13851"/>
      <w:bookmarkStart w:id="8" w:name="_Toc743"/>
      <w:bookmarkStart w:id="9" w:name="_Toc109111531"/>
      <w:r w:rsidRPr="00AD2E35">
        <w:rPr>
          <w:rFonts w:asciiTheme="minorEastAsia" w:eastAsiaTheme="minorEastAsia" w:hAnsiTheme="minorEastAsia" w:cs="宋体" w:hint="eastAsia"/>
          <w:b/>
          <w:bCs/>
          <w:kern w:val="0"/>
          <w:szCs w:val="21"/>
        </w:rPr>
        <w:t>一、</w:t>
      </w:r>
      <w:r w:rsidRPr="00AD2E35">
        <w:rPr>
          <w:rFonts w:asciiTheme="minorEastAsia" w:eastAsiaTheme="minorEastAsia" w:hAnsiTheme="minorEastAsia" w:cs="宋体" w:hint="eastAsia"/>
          <w:b/>
          <w:bCs/>
          <w:kern w:val="0"/>
          <w:szCs w:val="21"/>
          <w:lang w:val="zh-CN"/>
        </w:rPr>
        <w:t>招标条件</w:t>
      </w:r>
      <w:bookmarkEnd w:id="3"/>
      <w:bookmarkEnd w:id="4"/>
      <w:bookmarkEnd w:id="5"/>
      <w:bookmarkEnd w:id="6"/>
      <w:bookmarkEnd w:id="7"/>
      <w:bookmarkEnd w:id="8"/>
      <w:bookmarkEnd w:id="9"/>
    </w:p>
    <w:p w14:paraId="28772752" w14:textId="77777777" w:rsidR="00B727C5" w:rsidRPr="00AD2E35" w:rsidRDefault="00B727C5" w:rsidP="00B727C5">
      <w:pPr>
        <w:snapToGrid w:val="0"/>
        <w:spacing w:after="0" w:line="500" w:lineRule="exact"/>
        <w:ind w:firstLineChars="200" w:firstLine="420"/>
        <w:rPr>
          <w:rFonts w:asciiTheme="minorEastAsia" w:eastAsiaTheme="minorEastAsia" w:hAnsiTheme="minorEastAsia" w:cs="宋体"/>
          <w:szCs w:val="21"/>
        </w:rPr>
      </w:pPr>
      <w:bookmarkStart w:id="10" w:name="_Toc288122583"/>
      <w:bookmarkStart w:id="11" w:name="_Toc351127929"/>
      <w:r w:rsidRPr="00AD2E35">
        <w:rPr>
          <w:rFonts w:asciiTheme="minorEastAsia" w:eastAsiaTheme="minorEastAsia" w:hAnsiTheme="minorEastAsia" w:cs="宋体" w:hint="eastAsia"/>
          <w:szCs w:val="21"/>
          <w:u w:val="single"/>
        </w:rPr>
        <w:t>鹤庆县农村产业融合发展示范项目—西草海湿地生态农业观光园</w:t>
      </w:r>
      <w:r w:rsidRPr="00AD2E35">
        <w:rPr>
          <w:rFonts w:asciiTheme="minorEastAsia" w:eastAsiaTheme="minorEastAsia" w:hAnsiTheme="minorEastAsia" w:cs="宋体" w:hint="eastAsia"/>
          <w:szCs w:val="21"/>
        </w:rPr>
        <w:t>项目已由鹤发</w:t>
      </w:r>
      <w:proofErr w:type="gramStart"/>
      <w:r w:rsidRPr="00AD2E35">
        <w:rPr>
          <w:rFonts w:asciiTheme="minorEastAsia" w:eastAsiaTheme="minorEastAsia" w:hAnsiTheme="minorEastAsia" w:cs="宋体" w:hint="eastAsia"/>
          <w:szCs w:val="21"/>
        </w:rPr>
        <w:t>改投资</w:t>
      </w:r>
      <w:proofErr w:type="gramEnd"/>
      <w:r w:rsidRPr="00AD2E35">
        <w:rPr>
          <w:rFonts w:asciiTheme="minorEastAsia" w:eastAsiaTheme="minorEastAsia" w:hAnsiTheme="minorEastAsia" w:cs="宋体" w:hint="eastAsia"/>
          <w:szCs w:val="21"/>
        </w:rPr>
        <w:t>【2022】156号批准建设，招标人为</w:t>
      </w:r>
      <w:r w:rsidRPr="00AD2E35">
        <w:rPr>
          <w:rFonts w:asciiTheme="minorEastAsia" w:eastAsiaTheme="minorEastAsia" w:hAnsiTheme="minorEastAsia" w:cs="宋体" w:hint="eastAsia"/>
          <w:b/>
          <w:bCs/>
          <w:szCs w:val="21"/>
          <w:u w:val="single"/>
        </w:rPr>
        <w:t>鹤庆县农业农村局</w:t>
      </w:r>
      <w:r w:rsidRPr="00AD2E35">
        <w:rPr>
          <w:rFonts w:asciiTheme="minorEastAsia" w:eastAsiaTheme="minorEastAsia" w:hAnsiTheme="minorEastAsia" w:cs="宋体" w:hint="eastAsia"/>
          <w:color w:val="000000"/>
          <w:kern w:val="0"/>
          <w:szCs w:val="21"/>
        </w:rPr>
        <w:t>（</w:t>
      </w:r>
      <w:r w:rsidRPr="00AD2E35">
        <w:rPr>
          <w:rFonts w:asciiTheme="minorEastAsia" w:eastAsiaTheme="minorEastAsia" w:hAnsiTheme="minorEastAsia" w:cs="宋体" w:hint="eastAsia"/>
          <w:bCs/>
          <w:color w:val="000000"/>
          <w:kern w:val="0"/>
          <w:szCs w:val="21"/>
        </w:rPr>
        <w:t>统一社会信用代码为</w:t>
      </w:r>
      <w:r w:rsidRPr="00AD2E35">
        <w:rPr>
          <w:rFonts w:asciiTheme="minorEastAsia" w:eastAsiaTheme="minorEastAsia" w:hAnsiTheme="minorEastAsia" w:cs="宋体" w:hint="eastAsia"/>
          <w:b/>
          <w:bCs/>
          <w:color w:val="000000"/>
          <w:kern w:val="0"/>
          <w:szCs w:val="21"/>
        </w:rPr>
        <w:t>：</w:t>
      </w:r>
      <w:r w:rsidRPr="00AD2E35">
        <w:rPr>
          <w:rFonts w:asciiTheme="minorEastAsia" w:eastAsiaTheme="minorEastAsia" w:hAnsiTheme="minorEastAsia" w:cs="宋体" w:hint="eastAsia"/>
          <w:bCs/>
          <w:color w:val="000000"/>
          <w:kern w:val="0"/>
          <w:szCs w:val="21"/>
        </w:rPr>
        <w:t>11532932015253430</w:t>
      </w:r>
      <w:r w:rsidRPr="00AD2E35">
        <w:rPr>
          <w:rFonts w:asciiTheme="minorEastAsia" w:eastAsiaTheme="minorEastAsia" w:hAnsiTheme="minorEastAsia" w:cs="宋体"/>
          <w:bCs/>
          <w:color w:val="000000"/>
          <w:kern w:val="0"/>
          <w:szCs w:val="21"/>
        </w:rPr>
        <w:t>Q</w:t>
      </w:r>
      <w:r w:rsidRPr="00AD2E35">
        <w:rPr>
          <w:rFonts w:asciiTheme="minorEastAsia" w:eastAsiaTheme="minorEastAsia" w:hAnsiTheme="minorEastAsia" w:cs="宋体" w:hint="eastAsia"/>
          <w:bCs/>
          <w:color w:val="000000"/>
          <w:kern w:val="0"/>
          <w:szCs w:val="21"/>
        </w:rPr>
        <w:t>）</w:t>
      </w:r>
      <w:r w:rsidRPr="00AD2E35">
        <w:rPr>
          <w:rFonts w:asciiTheme="minorEastAsia" w:eastAsiaTheme="minorEastAsia" w:hAnsiTheme="minorEastAsia" w:cs="宋体" w:hint="eastAsia"/>
          <w:szCs w:val="21"/>
        </w:rPr>
        <w:t>，招标代理人为</w:t>
      </w:r>
      <w:r w:rsidRPr="00AD2E35">
        <w:rPr>
          <w:rFonts w:asciiTheme="minorEastAsia" w:eastAsiaTheme="minorEastAsia" w:hAnsiTheme="minorEastAsia" w:cs="宋体" w:hint="eastAsia"/>
          <w:b/>
          <w:bCs/>
          <w:szCs w:val="21"/>
          <w:u w:val="single"/>
        </w:rPr>
        <w:t>云南方圆工程咨询有限公司</w:t>
      </w:r>
      <w:r w:rsidRPr="00AD2E35">
        <w:rPr>
          <w:rFonts w:asciiTheme="minorEastAsia" w:eastAsiaTheme="minorEastAsia" w:hAnsiTheme="minorEastAsia" w:cs="宋体" w:hint="eastAsia"/>
          <w:color w:val="000000"/>
          <w:kern w:val="0"/>
          <w:szCs w:val="21"/>
        </w:rPr>
        <w:t>（</w:t>
      </w:r>
      <w:r w:rsidRPr="00AD2E35">
        <w:rPr>
          <w:rFonts w:asciiTheme="minorEastAsia" w:eastAsiaTheme="minorEastAsia" w:hAnsiTheme="minorEastAsia" w:cs="宋体" w:hint="eastAsia"/>
          <w:bCs/>
          <w:color w:val="000000"/>
          <w:kern w:val="0"/>
          <w:szCs w:val="21"/>
        </w:rPr>
        <w:t>统一社会信用代码为</w:t>
      </w:r>
      <w:r w:rsidRPr="00AD2E35">
        <w:rPr>
          <w:rFonts w:asciiTheme="minorEastAsia" w:eastAsiaTheme="minorEastAsia" w:hAnsiTheme="minorEastAsia" w:cs="宋体" w:hint="eastAsia"/>
          <w:b/>
          <w:bCs/>
          <w:color w:val="000000"/>
          <w:kern w:val="0"/>
          <w:szCs w:val="21"/>
        </w:rPr>
        <w:t>：</w:t>
      </w:r>
      <w:r w:rsidRPr="00AD2E35">
        <w:rPr>
          <w:rFonts w:asciiTheme="minorEastAsia" w:eastAsiaTheme="minorEastAsia" w:hAnsiTheme="minorEastAsia" w:cs="宋体"/>
          <w:bCs/>
          <w:color w:val="000000"/>
          <w:kern w:val="0"/>
          <w:szCs w:val="21"/>
        </w:rPr>
        <w:t>9153000059931796XR</w:t>
      </w:r>
      <w:r w:rsidRPr="00AD2E35">
        <w:rPr>
          <w:rFonts w:asciiTheme="minorEastAsia" w:eastAsiaTheme="minorEastAsia" w:hAnsiTheme="minorEastAsia" w:cs="宋体" w:hint="eastAsia"/>
          <w:bCs/>
          <w:color w:val="000000"/>
          <w:kern w:val="0"/>
          <w:szCs w:val="21"/>
        </w:rPr>
        <w:t>）</w:t>
      </w:r>
      <w:r w:rsidRPr="00AD2E35">
        <w:rPr>
          <w:rFonts w:asciiTheme="minorEastAsia" w:eastAsiaTheme="minorEastAsia" w:hAnsiTheme="minorEastAsia" w:cs="宋体" w:hint="eastAsia"/>
          <w:szCs w:val="21"/>
        </w:rPr>
        <w:t>。建设资金来源：</w:t>
      </w:r>
      <w:r w:rsidRPr="00AD2E35">
        <w:rPr>
          <w:rFonts w:asciiTheme="minorEastAsia" w:eastAsiaTheme="minorEastAsia" w:hAnsiTheme="minorEastAsia" w:cs="宋体" w:hint="eastAsia"/>
          <w:szCs w:val="21"/>
          <w:u w:val="single"/>
        </w:rPr>
        <w:t>鹤庆县农村产业融合发展示范项目专项债券资金</w:t>
      </w:r>
      <w:r w:rsidRPr="00AD2E35">
        <w:rPr>
          <w:rFonts w:asciiTheme="minorEastAsia" w:eastAsiaTheme="minorEastAsia" w:hAnsiTheme="minorEastAsia" w:cs="宋体" w:hint="eastAsia"/>
          <w:szCs w:val="21"/>
        </w:rPr>
        <w:t>，资金已落实。项目已具备招标条件，现对该项目施工进行公开招标。</w:t>
      </w:r>
    </w:p>
    <w:p w14:paraId="7E2C3E84" w14:textId="77777777" w:rsidR="00B727C5" w:rsidRPr="00AD2E35" w:rsidRDefault="00B727C5" w:rsidP="00B727C5">
      <w:pPr>
        <w:keepNext/>
        <w:keepLines/>
        <w:spacing w:after="0" w:line="500" w:lineRule="exact"/>
        <w:jc w:val="left"/>
        <w:outlineLvl w:val="1"/>
        <w:rPr>
          <w:rFonts w:asciiTheme="minorEastAsia" w:eastAsiaTheme="minorEastAsia" w:hAnsiTheme="minorEastAsia" w:cs="宋体"/>
          <w:b/>
          <w:bCs/>
          <w:kern w:val="0"/>
          <w:szCs w:val="21"/>
          <w:lang w:val="zh-CN"/>
        </w:rPr>
      </w:pPr>
      <w:bookmarkStart w:id="12" w:name="_Toc505944254"/>
      <w:bookmarkStart w:id="13" w:name="_Toc4251"/>
      <w:bookmarkStart w:id="14" w:name="_Toc6617"/>
      <w:bookmarkStart w:id="15" w:name="_Toc18723"/>
      <w:bookmarkStart w:id="16" w:name="_Toc7429"/>
      <w:bookmarkStart w:id="17" w:name="_Toc19448"/>
      <w:bookmarkStart w:id="18" w:name="_Toc109111532"/>
      <w:r w:rsidRPr="00AD2E35">
        <w:rPr>
          <w:rFonts w:asciiTheme="minorEastAsia" w:eastAsiaTheme="minorEastAsia" w:hAnsiTheme="minorEastAsia" w:cs="宋体" w:hint="eastAsia"/>
          <w:b/>
          <w:bCs/>
          <w:kern w:val="0"/>
          <w:szCs w:val="21"/>
        </w:rPr>
        <w:t>二</w:t>
      </w:r>
      <w:r w:rsidRPr="00AD2E35">
        <w:rPr>
          <w:rFonts w:asciiTheme="minorEastAsia" w:eastAsiaTheme="minorEastAsia" w:hAnsiTheme="minorEastAsia" w:cs="宋体" w:hint="eastAsia"/>
          <w:b/>
          <w:bCs/>
          <w:kern w:val="0"/>
          <w:szCs w:val="21"/>
          <w:lang w:val="zh-CN"/>
        </w:rPr>
        <w:t>、项目概况与招标范围</w:t>
      </w:r>
      <w:bookmarkEnd w:id="10"/>
      <w:bookmarkEnd w:id="11"/>
      <w:bookmarkEnd w:id="12"/>
      <w:bookmarkEnd w:id="13"/>
      <w:bookmarkEnd w:id="14"/>
      <w:bookmarkEnd w:id="15"/>
      <w:bookmarkEnd w:id="16"/>
      <w:bookmarkEnd w:id="17"/>
      <w:bookmarkEnd w:id="18"/>
    </w:p>
    <w:p w14:paraId="026743F8" w14:textId="77777777" w:rsidR="00B727C5" w:rsidRPr="00AD2E35" w:rsidRDefault="00B727C5" w:rsidP="00B727C5">
      <w:pPr>
        <w:snapToGrid w:val="0"/>
        <w:spacing w:after="0" w:line="500" w:lineRule="exact"/>
        <w:ind w:firstLine="420"/>
        <w:rPr>
          <w:rFonts w:asciiTheme="minorEastAsia" w:eastAsiaTheme="minorEastAsia" w:hAnsiTheme="minorEastAsia"/>
          <w:szCs w:val="21"/>
        </w:rPr>
      </w:pPr>
      <w:r w:rsidRPr="00AD2E35">
        <w:rPr>
          <w:rFonts w:asciiTheme="minorEastAsia" w:eastAsiaTheme="minorEastAsia" w:hAnsiTheme="minorEastAsia" w:cs="宋体" w:hint="eastAsia"/>
          <w:szCs w:val="21"/>
        </w:rPr>
        <w:t>2.1项目概况：本项目总投资1500.00万元。主要工程内容分为：在新华公路以北，草海湿地以东，板桥村以南约 222.286 亩(148191.41 m²)的现状农田与池塘区域。水体面积为 55001 m²，木平台面积为 5947 m²，</w:t>
      </w:r>
      <w:proofErr w:type="gramStart"/>
      <w:r w:rsidRPr="00AD2E35">
        <w:rPr>
          <w:rFonts w:asciiTheme="minorEastAsia" w:eastAsiaTheme="minorEastAsia" w:hAnsiTheme="minorEastAsia" w:cs="宋体" w:hint="eastAsia"/>
          <w:szCs w:val="21"/>
        </w:rPr>
        <w:t>基耕道路</w:t>
      </w:r>
      <w:proofErr w:type="gramEnd"/>
      <w:r w:rsidRPr="00AD2E35">
        <w:rPr>
          <w:rFonts w:asciiTheme="minorEastAsia" w:eastAsiaTheme="minorEastAsia" w:hAnsiTheme="minorEastAsia" w:cs="宋体" w:hint="eastAsia"/>
          <w:szCs w:val="21"/>
        </w:rPr>
        <w:t>面积为 3541 m²，绿地面积为81464 m²，绿地率为 50.97%。围绕农田和池塘为核心，划分为五个片区进行景观改造，提升整块区域的景观效果。设置 A 区藕鱼主体种养区，B 区水稻、油菜种植区、C 区鱼类养殖区，D 区生态农业体验区，F 区土坑塘。详见招标文件、招标工程量清单及施工图册。</w:t>
      </w:r>
    </w:p>
    <w:p w14:paraId="4EA737DE" w14:textId="77777777" w:rsidR="00B727C5" w:rsidRPr="00AD2E35" w:rsidRDefault="00B727C5" w:rsidP="00B727C5">
      <w:pPr>
        <w:snapToGrid w:val="0"/>
        <w:spacing w:after="0" w:line="500" w:lineRule="exact"/>
        <w:ind w:firstLine="420"/>
        <w:rPr>
          <w:rFonts w:asciiTheme="minorEastAsia" w:eastAsiaTheme="minorEastAsia" w:hAnsiTheme="minorEastAsia" w:cs="宋体"/>
          <w:szCs w:val="21"/>
        </w:rPr>
      </w:pPr>
      <w:r w:rsidRPr="00AD2E35">
        <w:rPr>
          <w:rFonts w:asciiTheme="minorEastAsia" w:eastAsiaTheme="minorEastAsia" w:hAnsiTheme="minorEastAsia" w:cs="宋体" w:hint="eastAsia"/>
          <w:szCs w:val="21"/>
        </w:rPr>
        <w:t>2.2建设地点：鹤庆县草海镇。</w:t>
      </w:r>
    </w:p>
    <w:p w14:paraId="00171107" w14:textId="77777777" w:rsidR="00B727C5" w:rsidRPr="00AD2E35" w:rsidRDefault="00B727C5" w:rsidP="00B727C5">
      <w:pPr>
        <w:snapToGrid w:val="0"/>
        <w:spacing w:after="0" w:line="500" w:lineRule="exact"/>
        <w:ind w:firstLine="420"/>
        <w:rPr>
          <w:rFonts w:asciiTheme="minorEastAsia" w:eastAsiaTheme="minorEastAsia" w:hAnsiTheme="minorEastAsia" w:cs="宋体"/>
          <w:szCs w:val="21"/>
        </w:rPr>
      </w:pPr>
      <w:r w:rsidRPr="00AD2E35">
        <w:rPr>
          <w:rFonts w:asciiTheme="minorEastAsia" w:eastAsiaTheme="minorEastAsia" w:hAnsiTheme="minorEastAsia" w:cs="宋体" w:hint="eastAsia"/>
          <w:szCs w:val="21"/>
        </w:rPr>
        <w:t>2.3招标方式：公开招标，资格后审。</w:t>
      </w:r>
    </w:p>
    <w:p w14:paraId="0FF4E7B4" w14:textId="77777777" w:rsidR="00B727C5" w:rsidRPr="00AD2E35" w:rsidRDefault="00B727C5" w:rsidP="00B727C5">
      <w:pPr>
        <w:snapToGrid w:val="0"/>
        <w:spacing w:after="0" w:line="500" w:lineRule="exact"/>
        <w:ind w:firstLine="420"/>
        <w:rPr>
          <w:rFonts w:asciiTheme="minorEastAsia" w:eastAsiaTheme="minorEastAsia" w:hAnsiTheme="minorEastAsia" w:cs="宋体"/>
          <w:szCs w:val="21"/>
        </w:rPr>
      </w:pPr>
      <w:r w:rsidRPr="00AD2E35">
        <w:rPr>
          <w:rFonts w:asciiTheme="minorEastAsia" w:eastAsiaTheme="minorEastAsia" w:hAnsiTheme="minorEastAsia" w:cs="宋体" w:hint="eastAsia"/>
          <w:szCs w:val="21"/>
        </w:rPr>
        <w:t>2.4招标范围：详见招标文件、招标工程量清单及施工图册。</w:t>
      </w:r>
    </w:p>
    <w:p w14:paraId="416993AC" w14:textId="77777777" w:rsidR="00B727C5" w:rsidRPr="00AD2E35" w:rsidRDefault="00B727C5" w:rsidP="00B727C5">
      <w:pPr>
        <w:pStyle w:val="a9"/>
        <w:spacing w:after="0" w:line="500" w:lineRule="exact"/>
        <w:ind w:firstLineChars="0" w:firstLine="420"/>
        <w:rPr>
          <w:rFonts w:asciiTheme="minorEastAsia" w:eastAsiaTheme="minorEastAsia" w:hAnsiTheme="minorEastAsia"/>
          <w:szCs w:val="21"/>
          <w:lang w:val="en-US"/>
        </w:rPr>
      </w:pPr>
      <w:r w:rsidRPr="00AD2E35">
        <w:rPr>
          <w:rFonts w:asciiTheme="minorEastAsia" w:eastAsiaTheme="minorEastAsia" w:hAnsiTheme="minorEastAsia" w:hint="eastAsia"/>
          <w:szCs w:val="21"/>
          <w:lang w:val="en-US"/>
        </w:rPr>
        <w:t>2</w:t>
      </w:r>
      <w:r w:rsidRPr="00AD2E35">
        <w:rPr>
          <w:rFonts w:asciiTheme="minorEastAsia" w:eastAsiaTheme="minorEastAsia" w:hAnsiTheme="minorEastAsia"/>
          <w:szCs w:val="21"/>
          <w:lang w:val="en-US"/>
        </w:rPr>
        <w:t>.5工期</w:t>
      </w:r>
      <w:r w:rsidRPr="00AD2E35">
        <w:rPr>
          <w:rFonts w:asciiTheme="minorEastAsia" w:eastAsiaTheme="minorEastAsia" w:hAnsiTheme="minorEastAsia" w:hint="eastAsia"/>
          <w:szCs w:val="21"/>
          <w:lang w:val="en-US"/>
        </w:rPr>
        <w:t>：施工工期</w:t>
      </w:r>
      <w:r w:rsidRPr="00AD2E35">
        <w:rPr>
          <w:rFonts w:asciiTheme="minorEastAsia" w:eastAsiaTheme="minorEastAsia" w:hAnsiTheme="minorEastAsia"/>
          <w:szCs w:val="21"/>
          <w:lang w:val="en-US"/>
        </w:rPr>
        <w:t>90</w:t>
      </w:r>
      <w:r w:rsidRPr="00AD2E35">
        <w:rPr>
          <w:rFonts w:asciiTheme="minorEastAsia" w:eastAsiaTheme="minorEastAsia" w:hAnsiTheme="minorEastAsia" w:hint="eastAsia"/>
          <w:szCs w:val="21"/>
          <w:lang w:val="en-US"/>
        </w:rPr>
        <w:t>日历天。</w:t>
      </w:r>
    </w:p>
    <w:p w14:paraId="0A530639" w14:textId="77777777" w:rsidR="00B727C5" w:rsidRPr="00AD2E35" w:rsidRDefault="00B727C5" w:rsidP="00B727C5">
      <w:pPr>
        <w:snapToGrid w:val="0"/>
        <w:spacing w:after="0" w:line="500" w:lineRule="exact"/>
        <w:ind w:firstLine="420"/>
        <w:rPr>
          <w:rFonts w:asciiTheme="minorEastAsia" w:eastAsiaTheme="minorEastAsia" w:hAnsiTheme="minorEastAsia" w:cs="宋体"/>
          <w:szCs w:val="21"/>
        </w:rPr>
      </w:pPr>
      <w:r w:rsidRPr="00AD2E35">
        <w:rPr>
          <w:rFonts w:asciiTheme="minorEastAsia" w:eastAsiaTheme="minorEastAsia" w:hAnsiTheme="minorEastAsia" w:cs="宋体" w:hint="eastAsia"/>
          <w:szCs w:val="21"/>
        </w:rPr>
        <w:t>2.</w:t>
      </w:r>
      <w:r w:rsidRPr="00AD2E35">
        <w:rPr>
          <w:rFonts w:asciiTheme="minorEastAsia" w:eastAsiaTheme="minorEastAsia" w:hAnsiTheme="minorEastAsia" w:cs="宋体"/>
          <w:szCs w:val="21"/>
        </w:rPr>
        <w:t>6</w:t>
      </w:r>
      <w:r w:rsidRPr="00AD2E35">
        <w:rPr>
          <w:rFonts w:asciiTheme="minorEastAsia" w:eastAsiaTheme="minorEastAsia" w:hAnsiTheme="minorEastAsia" w:cs="宋体" w:hint="eastAsia"/>
          <w:szCs w:val="21"/>
        </w:rPr>
        <w:t xml:space="preserve">标段划分：本项目不划分标段。 </w:t>
      </w:r>
    </w:p>
    <w:p w14:paraId="2E2266B7" w14:textId="77777777" w:rsidR="00B727C5" w:rsidRPr="00AD2E35" w:rsidRDefault="00B727C5" w:rsidP="00B727C5">
      <w:pPr>
        <w:keepNext/>
        <w:keepLines/>
        <w:spacing w:after="0" w:line="500" w:lineRule="exact"/>
        <w:jc w:val="left"/>
        <w:outlineLvl w:val="1"/>
        <w:rPr>
          <w:rFonts w:asciiTheme="minorEastAsia" w:eastAsiaTheme="minorEastAsia" w:hAnsiTheme="minorEastAsia" w:cs="宋体"/>
          <w:b/>
          <w:bCs/>
          <w:kern w:val="0"/>
          <w:szCs w:val="21"/>
          <w:lang w:val="zh-CN"/>
        </w:rPr>
      </w:pPr>
      <w:bookmarkStart w:id="19" w:name="_Toc6190"/>
      <w:bookmarkStart w:id="20" w:name="_Toc24159"/>
      <w:bookmarkStart w:id="21" w:name="_Toc1399"/>
      <w:bookmarkStart w:id="22" w:name="_Toc9043"/>
      <w:bookmarkStart w:id="23" w:name="_Toc21704"/>
      <w:bookmarkStart w:id="24" w:name="_Toc109111533"/>
      <w:r w:rsidRPr="00AD2E35">
        <w:rPr>
          <w:rFonts w:asciiTheme="minorEastAsia" w:eastAsiaTheme="minorEastAsia" w:hAnsiTheme="minorEastAsia" w:cs="宋体" w:hint="eastAsia"/>
          <w:b/>
          <w:bCs/>
          <w:kern w:val="0"/>
          <w:szCs w:val="21"/>
        </w:rPr>
        <w:t>三、</w:t>
      </w:r>
      <w:r w:rsidRPr="00AD2E35">
        <w:rPr>
          <w:rFonts w:asciiTheme="minorEastAsia" w:eastAsiaTheme="minorEastAsia" w:hAnsiTheme="minorEastAsia" w:cs="宋体" w:hint="eastAsia"/>
          <w:b/>
          <w:bCs/>
          <w:kern w:val="0"/>
          <w:szCs w:val="21"/>
          <w:lang w:val="zh-CN"/>
        </w:rPr>
        <w:t>投标人资格要求</w:t>
      </w:r>
      <w:bookmarkEnd w:id="19"/>
      <w:bookmarkEnd w:id="20"/>
      <w:bookmarkEnd w:id="21"/>
      <w:bookmarkEnd w:id="22"/>
      <w:bookmarkEnd w:id="23"/>
      <w:bookmarkEnd w:id="24"/>
    </w:p>
    <w:p w14:paraId="78CB422F" w14:textId="77777777" w:rsidR="00B727C5" w:rsidRPr="00AD2E35" w:rsidRDefault="00B727C5" w:rsidP="00B727C5">
      <w:pPr>
        <w:snapToGrid w:val="0"/>
        <w:spacing w:after="0" w:line="500" w:lineRule="exact"/>
        <w:ind w:firstLineChars="200" w:firstLine="420"/>
        <w:rPr>
          <w:rFonts w:asciiTheme="minorEastAsia" w:eastAsiaTheme="minorEastAsia" w:hAnsiTheme="minorEastAsia" w:cs="宋体"/>
          <w:b/>
          <w:bCs/>
          <w:szCs w:val="21"/>
        </w:rPr>
      </w:pPr>
      <w:r w:rsidRPr="00AD2E35">
        <w:rPr>
          <w:rFonts w:asciiTheme="minorEastAsia" w:eastAsiaTheme="minorEastAsia" w:hAnsiTheme="minorEastAsia" w:cs="宋体" w:hint="eastAsia"/>
          <w:b/>
          <w:bCs/>
          <w:szCs w:val="21"/>
        </w:rPr>
        <w:t>3.1投标人资格要求：</w:t>
      </w:r>
    </w:p>
    <w:p w14:paraId="28B6FEC2" w14:textId="77777777" w:rsidR="00B727C5" w:rsidRPr="00AD2E35" w:rsidRDefault="00B727C5" w:rsidP="00B727C5">
      <w:pPr>
        <w:snapToGrid w:val="0"/>
        <w:spacing w:after="0" w:line="500" w:lineRule="exact"/>
        <w:ind w:firstLineChars="200" w:firstLine="420"/>
        <w:rPr>
          <w:rFonts w:asciiTheme="minorEastAsia" w:eastAsiaTheme="minorEastAsia" w:hAnsiTheme="minorEastAsia" w:cs="宋体"/>
          <w:szCs w:val="21"/>
        </w:rPr>
      </w:pPr>
      <w:r w:rsidRPr="00AD2E35">
        <w:rPr>
          <w:rFonts w:asciiTheme="minorEastAsia" w:eastAsiaTheme="minorEastAsia" w:hAnsiTheme="minorEastAsia" w:cs="宋体" w:hint="eastAsia"/>
          <w:b/>
          <w:bCs/>
          <w:szCs w:val="21"/>
        </w:rPr>
        <w:t>3.1.1资质条件：</w:t>
      </w:r>
      <w:r w:rsidRPr="00AD2E35">
        <w:rPr>
          <w:rFonts w:asciiTheme="minorEastAsia" w:eastAsiaTheme="minorEastAsia" w:hAnsiTheme="minorEastAsia" w:cs="宋体" w:hint="eastAsia"/>
          <w:bCs/>
          <w:szCs w:val="21"/>
        </w:rPr>
        <w:t>投标人必须具备独立法人资格，</w:t>
      </w:r>
      <w:r w:rsidRPr="00AD2E35">
        <w:rPr>
          <w:rFonts w:asciiTheme="minorEastAsia" w:eastAsiaTheme="minorEastAsia" w:hAnsiTheme="minorEastAsia" w:cs="宋体" w:hint="eastAsia"/>
          <w:color w:val="000000"/>
          <w:szCs w:val="21"/>
          <w:u w:val="single"/>
        </w:rPr>
        <w:t>建筑工程施工总承包叁级以上或水利水电工程施工总承包叁级以上或市政公用工程施工总承包叁级以上或公路工程施工总承包叁级以上资质</w:t>
      </w:r>
      <w:r w:rsidRPr="00AD2E35">
        <w:rPr>
          <w:rFonts w:asciiTheme="minorEastAsia" w:eastAsiaTheme="minorEastAsia" w:hAnsiTheme="minorEastAsia" w:cs="宋体" w:hint="eastAsia"/>
          <w:bCs/>
          <w:color w:val="000000"/>
          <w:szCs w:val="21"/>
        </w:rPr>
        <w:t>，且具备</w:t>
      </w:r>
      <w:r w:rsidRPr="00AD2E35">
        <w:rPr>
          <w:rFonts w:asciiTheme="minorEastAsia" w:eastAsiaTheme="minorEastAsia" w:hAnsiTheme="minorEastAsia" w:cs="宋体" w:hint="eastAsia"/>
          <w:bCs/>
          <w:color w:val="000000"/>
          <w:szCs w:val="21"/>
          <w:u w:val="single"/>
        </w:rPr>
        <w:t>施工安全生产许可证</w:t>
      </w:r>
      <w:r w:rsidRPr="00AD2E35">
        <w:rPr>
          <w:rFonts w:asciiTheme="minorEastAsia" w:eastAsiaTheme="minorEastAsia" w:hAnsiTheme="minorEastAsia" w:cs="宋体" w:hint="eastAsia"/>
          <w:bCs/>
          <w:color w:val="000000"/>
          <w:szCs w:val="21"/>
        </w:rPr>
        <w:t>；</w:t>
      </w:r>
      <w:r w:rsidRPr="00AD2E35">
        <w:rPr>
          <w:rFonts w:asciiTheme="minorEastAsia" w:eastAsiaTheme="minorEastAsia" w:hAnsiTheme="minorEastAsia" w:cs="宋体" w:hint="eastAsia"/>
          <w:color w:val="000000"/>
          <w:szCs w:val="21"/>
          <w:lang w:val="zh-CN"/>
        </w:rPr>
        <w:t>并在人员、设备、资金等方面具有相应能力。</w:t>
      </w:r>
    </w:p>
    <w:p w14:paraId="0F5831B8" w14:textId="77777777" w:rsidR="00B727C5" w:rsidRPr="00AD2E35" w:rsidRDefault="00B727C5" w:rsidP="00B727C5">
      <w:pPr>
        <w:snapToGrid w:val="0"/>
        <w:spacing w:after="0" w:line="500" w:lineRule="exact"/>
        <w:ind w:firstLineChars="200" w:firstLine="420"/>
        <w:rPr>
          <w:rFonts w:asciiTheme="minorEastAsia" w:eastAsiaTheme="minorEastAsia" w:hAnsiTheme="minorEastAsia" w:cs="宋体"/>
          <w:szCs w:val="21"/>
        </w:rPr>
      </w:pPr>
      <w:r w:rsidRPr="00AD2E35">
        <w:rPr>
          <w:rFonts w:asciiTheme="minorEastAsia" w:eastAsiaTheme="minorEastAsia" w:hAnsiTheme="minorEastAsia" w:cs="宋体" w:hint="eastAsia"/>
          <w:b/>
          <w:szCs w:val="21"/>
        </w:rPr>
        <w:t>3.1.2业绩要求：</w:t>
      </w:r>
      <w:r w:rsidRPr="00AD2E35">
        <w:rPr>
          <w:rFonts w:asciiTheme="minorEastAsia" w:eastAsiaTheme="minorEastAsia" w:hAnsiTheme="minorEastAsia" w:cs="宋体" w:hint="eastAsia"/>
          <w:szCs w:val="21"/>
        </w:rPr>
        <w:t>投标人2019年1月1日至今承担过1项合同价在本标段招标控制价</w:t>
      </w:r>
      <w:r w:rsidRPr="00AD2E35">
        <w:rPr>
          <w:rFonts w:asciiTheme="minorEastAsia" w:eastAsiaTheme="minorEastAsia" w:hAnsiTheme="minorEastAsia" w:cs="宋体" w:hint="eastAsia"/>
          <w:szCs w:val="21"/>
        </w:rPr>
        <w:lastRenderedPageBreak/>
        <w:t>的70%以上的类似项目工程施工业绩。业绩证明材料需提供：中标通知书、合同协议书和完工证明材料原件扫描件（以上业绩金额以中标通知书中标金额为准,业绩时间以中标通知书中标时间为准）。本项目公告发布之日前一年期间内（以安全许可证发证日期为准）首次取得建筑业企业资质证书的企业此项不考核。</w:t>
      </w:r>
    </w:p>
    <w:p w14:paraId="45782022" w14:textId="77777777" w:rsidR="00B727C5" w:rsidRPr="00AD2E35" w:rsidRDefault="00B727C5" w:rsidP="00B727C5">
      <w:pPr>
        <w:spacing w:after="0" w:line="500" w:lineRule="exact"/>
        <w:ind w:firstLineChars="200" w:firstLine="420"/>
        <w:rPr>
          <w:rFonts w:asciiTheme="minorEastAsia" w:eastAsiaTheme="minorEastAsia" w:hAnsiTheme="minorEastAsia" w:cs="宋体"/>
          <w:szCs w:val="21"/>
        </w:rPr>
      </w:pPr>
      <w:r w:rsidRPr="00AD2E35">
        <w:rPr>
          <w:rFonts w:asciiTheme="minorEastAsia" w:eastAsiaTheme="minorEastAsia" w:hAnsiTheme="minorEastAsia" w:cs="宋体" w:hint="eastAsia"/>
          <w:b/>
          <w:bCs/>
          <w:szCs w:val="21"/>
        </w:rPr>
        <w:t>3.1.3财务要求：</w:t>
      </w:r>
      <w:r w:rsidRPr="00AD2E35">
        <w:rPr>
          <w:rFonts w:asciiTheme="minorEastAsia" w:eastAsiaTheme="minorEastAsia" w:hAnsiTheme="minorEastAsia" w:cs="宋体" w:hint="eastAsia"/>
          <w:szCs w:val="21"/>
        </w:rPr>
        <w:t>没有处于财产被接管、冻结、破产或其他不良状态。投标人财务状况良好，近3年每年运营资本（流动资产-流动负债）大于500万元，且每年流动比率（流动资产/流动负债）均大于3；提供2019～2021年经第三方审计的会计财务报表。在要求的年份内成立的，需提供成立后年份的经审计的财务报表（利润表、现金流量表、资产负债表）及审计报告，20</w:t>
      </w:r>
      <w:r w:rsidRPr="00AD2E35">
        <w:rPr>
          <w:rFonts w:asciiTheme="minorEastAsia" w:eastAsiaTheme="minorEastAsia" w:hAnsiTheme="minorEastAsia" w:cs="宋体"/>
          <w:szCs w:val="21"/>
        </w:rPr>
        <w:t>2</w:t>
      </w:r>
      <w:r w:rsidRPr="00AD2E35">
        <w:rPr>
          <w:rFonts w:asciiTheme="minorEastAsia" w:eastAsiaTheme="minorEastAsia" w:hAnsiTheme="minorEastAsia" w:cs="宋体" w:hint="eastAsia"/>
          <w:szCs w:val="21"/>
        </w:rPr>
        <w:t>2年成立的企业应提供注册资金的审计报告及相关说明。</w:t>
      </w:r>
    </w:p>
    <w:p w14:paraId="2C758C59" w14:textId="77777777" w:rsidR="00B727C5" w:rsidRPr="00AD2E35" w:rsidRDefault="00B727C5" w:rsidP="00B727C5">
      <w:pPr>
        <w:spacing w:after="0" w:line="500" w:lineRule="exact"/>
        <w:ind w:firstLineChars="200" w:firstLine="420"/>
        <w:rPr>
          <w:rFonts w:asciiTheme="minorEastAsia" w:eastAsiaTheme="minorEastAsia" w:hAnsiTheme="minorEastAsia" w:cs="宋体"/>
          <w:szCs w:val="21"/>
        </w:rPr>
      </w:pPr>
      <w:r w:rsidRPr="00AD2E35">
        <w:rPr>
          <w:rFonts w:asciiTheme="minorEastAsia" w:eastAsiaTheme="minorEastAsia" w:hAnsiTheme="minorEastAsia" w:cs="宋体" w:hint="eastAsia"/>
          <w:b/>
          <w:bCs/>
          <w:szCs w:val="21"/>
        </w:rPr>
        <w:t>3.1.4信誉要求：</w:t>
      </w:r>
      <w:r w:rsidRPr="00AD2E35">
        <w:rPr>
          <w:rFonts w:asciiTheme="minorEastAsia" w:eastAsiaTheme="minorEastAsia" w:hAnsiTheme="minorEastAsia" w:cs="宋体" w:hint="eastAsia"/>
          <w:szCs w:val="21"/>
        </w:rPr>
        <w:t>投标人必须具备良好的信誉，没有处于被责令停业，被暂停或取消投标资格，财产被接管、冻结或破产状态，在最近三年内没有骗取中标或严重违约或重大工程质量问题（须提供相关证明材料或承诺）。投标人在“信用中国”（www.creditchina.gov.cn）中列入失信被执行人名单的投标人，将不予接受其投标。</w:t>
      </w:r>
    </w:p>
    <w:p w14:paraId="3495FD90" w14:textId="77777777" w:rsidR="00B727C5" w:rsidRPr="00AD2E35" w:rsidRDefault="00B727C5" w:rsidP="00B727C5">
      <w:pPr>
        <w:spacing w:after="0" w:line="500" w:lineRule="exact"/>
        <w:ind w:firstLineChars="200" w:firstLine="420"/>
        <w:rPr>
          <w:rFonts w:asciiTheme="minorEastAsia" w:eastAsiaTheme="minorEastAsia" w:hAnsiTheme="minorEastAsia" w:cs="宋体"/>
          <w:b/>
          <w:szCs w:val="21"/>
        </w:rPr>
      </w:pPr>
      <w:r w:rsidRPr="00AD2E35">
        <w:rPr>
          <w:rFonts w:asciiTheme="minorEastAsia" w:eastAsiaTheme="minorEastAsia" w:hAnsiTheme="minorEastAsia" w:cs="宋体" w:hint="eastAsia"/>
          <w:b/>
          <w:bCs/>
          <w:szCs w:val="21"/>
        </w:rPr>
        <w:t>3.1.5</w:t>
      </w:r>
      <w:r w:rsidRPr="00AD2E35">
        <w:rPr>
          <w:rFonts w:asciiTheme="minorEastAsia" w:eastAsiaTheme="minorEastAsia" w:hAnsiTheme="minorEastAsia" w:cs="宋体" w:hint="eastAsia"/>
          <w:b/>
          <w:szCs w:val="21"/>
        </w:rPr>
        <w:t>项目经理</w:t>
      </w:r>
      <w:r w:rsidRPr="00AD2E35">
        <w:rPr>
          <w:rFonts w:asciiTheme="minorEastAsia" w:eastAsiaTheme="minorEastAsia" w:hAnsiTheme="minorEastAsia" w:cs="宋体" w:hint="eastAsia"/>
          <w:b/>
          <w:bCs/>
          <w:szCs w:val="21"/>
        </w:rPr>
        <w:t>资格：</w:t>
      </w:r>
      <w:r w:rsidRPr="00AD2E35">
        <w:rPr>
          <w:rFonts w:asciiTheme="minorEastAsia" w:eastAsiaTheme="minorEastAsia" w:hAnsiTheme="minorEastAsia" w:cs="宋体" w:hint="eastAsia"/>
          <w:b/>
          <w:szCs w:val="21"/>
        </w:rPr>
        <w:t>拟投入本项目的项目经理应具备注册建造师资格及行业主管部门颁发的安全生产考核合格证（B证），同时具备工程师以上职称，且拟派项目经理不得担任其他在建项目的项目经理或项目负责人。</w:t>
      </w:r>
    </w:p>
    <w:p w14:paraId="792D3EDF" w14:textId="77777777" w:rsidR="00B727C5" w:rsidRPr="00AD2E35" w:rsidRDefault="00B727C5" w:rsidP="00B727C5">
      <w:pPr>
        <w:spacing w:after="0" w:line="500" w:lineRule="exact"/>
        <w:ind w:firstLineChars="200" w:firstLine="420"/>
        <w:rPr>
          <w:rFonts w:asciiTheme="minorEastAsia" w:eastAsiaTheme="minorEastAsia" w:hAnsiTheme="minorEastAsia" w:cs="宋体"/>
          <w:b/>
          <w:szCs w:val="21"/>
        </w:rPr>
      </w:pPr>
      <w:r w:rsidRPr="00AD2E35">
        <w:rPr>
          <w:rFonts w:asciiTheme="minorEastAsia" w:eastAsiaTheme="minorEastAsia" w:hAnsiTheme="minorEastAsia" w:cs="宋体" w:hint="eastAsia"/>
          <w:b/>
          <w:bCs/>
          <w:szCs w:val="21"/>
        </w:rPr>
        <w:t>3.1.6技术负责人资格：</w:t>
      </w:r>
      <w:r w:rsidRPr="00AD2E35">
        <w:rPr>
          <w:rFonts w:asciiTheme="minorEastAsia" w:eastAsiaTheme="minorEastAsia" w:hAnsiTheme="minorEastAsia" w:cs="宋体" w:hint="eastAsia"/>
          <w:b/>
          <w:szCs w:val="21"/>
        </w:rPr>
        <w:t>拟投入本项目的</w:t>
      </w:r>
      <w:bookmarkStart w:id="25" w:name="_Hlk82425375"/>
      <w:r w:rsidRPr="00AD2E35">
        <w:rPr>
          <w:rFonts w:asciiTheme="minorEastAsia" w:eastAsiaTheme="minorEastAsia" w:hAnsiTheme="minorEastAsia" w:cs="宋体" w:hint="eastAsia"/>
          <w:b/>
          <w:szCs w:val="21"/>
        </w:rPr>
        <w:t>技术负责人</w:t>
      </w:r>
      <w:bookmarkEnd w:id="25"/>
      <w:r w:rsidRPr="00AD2E35">
        <w:rPr>
          <w:rFonts w:asciiTheme="minorEastAsia" w:eastAsiaTheme="minorEastAsia" w:hAnsiTheme="minorEastAsia" w:cs="宋体" w:hint="eastAsia"/>
          <w:b/>
          <w:szCs w:val="21"/>
        </w:rPr>
        <w:t>应具备工程师以上职称，且拟派技术负责人不得担任其他在建项目的技术负责人，提供相应承诺。</w:t>
      </w:r>
    </w:p>
    <w:p w14:paraId="57D1EEBE" w14:textId="77777777" w:rsidR="00B727C5" w:rsidRPr="00AD2E35" w:rsidRDefault="00B727C5" w:rsidP="00B727C5">
      <w:pPr>
        <w:snapToGrid w:val="0"/>
        <w:spacing w:after="0" w:line="500" w:lineRule="exact"/>
        <w:ind w:firstLineChars="200" w:firstLine="420"/>
        <w:rPr>
          <w:rFonts w:asciiTheme="minorEastAsia" w:eastAsiaTheme="minorEastAsia" w:hAnsiTheme="minorEastAsia" w:cs="宋体"/>
          <w:szCs w:val="21"/>
        </w:rPr>
      </w:pPr>
      <w:r w:rsidRPr="00AD2E35">
        <w:rPr>
          <w:rFonts w:asciiTheme="minorEastAsia" w:eastAsiaTheme="minorEastAsia" w:hAnsiTheme="minorEastAsia" w:cs="宋体" w:hint="eastAsia"/>
          <w:b/>
          <w:bCs/>
          <w:szCs w:val="21"/>
        </w:rPr>
        <w:t>3.1.7拟投入本项目主要人员要求</w:t>
      </w:r>
      <w:r w:rsidRPr="00AD2E35">
        <w:rPr>
          <w:rFonts w:asciiTheme="minorEastAsia" w:eastAsiaTheme="minorEastAsia" w:hAnsiTheme="minorEastAsia" w:cs="宋体" w:hint="eastAsia"/>
          <w:szCs w:val="21"/>
        </w:rPr>
        <w:t>：项目负责人、技术负责人、安全管理人员（即C证人员）、质量管理人员、财务负责人须具备相应资格（岗位）证书，以上人员必须为本单位在职在册人员，提供以上人员投标文件递交截止之日前三个月内出具社保缴纳证明材料。</w:t>
      </w:r>
    </w:p>
    <w:p w14:paraId="2BC0C112" w14:textId="77777777" w:rsidR="00B727C5" w:rsidRPr="00AD2E35" w:rsidRDefault="00B727C5" w:rsidP="00B727C5">
      <w:pPr>
        <w:snapToGrid w:val="0"/>
        <w:spacing w:after="0" w:line="500" w:lineRule="exact"/>
        <w:ind w:firstLineChars="200" w:firstLine="420"/>
        <w:rPr>
          <w:rFonts w:asciiTheme="minorEastAsia" w:eastAsiaTheme="minorEastAsia" w:hAnsiTheme="minorEastAsia" w:cs="宋体"/>
          <w:b/>
          <w:bCs/>
          <w:szCs w:val="21"/>
        </w:rPr>
      </w:pPr>
      <w:r w:rsidRPr="00AD2E35">
        <w:rPr>
          <w:rFonts w:asciiTheme="minorEastAsia" w:eastAsiaTheme="minorEastAsia" w:hAnsiTheme="minorEastAsia" w:cs="宋体" w:hint="eastAsia"/>
          <w:b/>
          <w:bCs/>
          <w:szCs w:val="21"/>
        </w:rPr>
        <w:t>3</w:t>
      </w:r>
      <w:r w:rsidRPr="00AD2E35">
        <w:rPr>
          <w:rFonts w:asciiTheme="minorEastAsia" w:eastAsiaTheme="minorEastAsia" w:hAnsiTheme="minorEastAsia" w:cs="宋体"/>
          <w:b/>
          <w:bCs/>
          <w:szCs w:val="21"/>
        </w:rPr>
        <w:t>.1.8</w:t>
      </w:r>
      <w:r w:rsidRPr="00AD2E35">
        <w:rPr>
          <w:rFonts w:asciiTheme="minorEastAsia" w:eastAsiaTheme="minorEastAsia" w:hAnsiTheme="minorEastAsia" w:cs="宋体" w:hint="eastAsia"/>
          <w:b/>
          <w:bCs/>
          <w:szCs w:val="21"/>
        </w:rPr>
        <w:t>其它要求</w:t>
      </w:r>
    </w:p>
    <w:p w14:paraId="1CBBA569" w14:textId="77777777" w:rsidR="00B727C5" w:rsidRPr="00AD2E35" w:rsidRDefault="00B727C5" w:rsidP="00B727C5">
      <w:pPr>
        <w:snapToGrid w:val="0"/>
        <w:spacing w:after="0" w:line="500" w:lineRule="exact"/>
        <w:ind w:firstLineChars="200" w:firstLine="420"/>
        <w:rPr>
          <w:rFonts w:asciiTheme="minorEastAsia" w:eastAsiaTheme="minorEastAsia" w:hAnsiTheme="minorEastAsia" w:cs="宋体"/>
          <w:szCs w:val="21"/>
        </w:rPr>
      </w:pPr>
      <w:r w:rsidRPr="00AD2E35">
        <w:rPr>
          <w:rFonts w:asciiTheme="minorEastAsia" w:eastAsiaTheme="minorEastAsia" w:hAnsiTheme="minorEastAsia" w:cs="宋体" w:hint="eastAsia"/>
          <w:szCs w:val="21"/>
        </w:rPr>
        <w:t>（1）省外施工企业参加本工程投标按《云南省住房和城乡建设厅关于暂停实施工程项目报建备案、合同登记和省外建筑企业信息登记等4个事项的通知》（云南省住房和城乡建设厅，2020年10月26日)执行。</w:t>
      </w:r>
    </w:p>
    <w:p w14:paraId="65C566C3" w14:textId="77777777" w:rsidR="00B727C5" w:rsidRPr="00AD2E35" w:rsidRDefault="00B727C5" w:rsidP="00B727C5">
      <w:pPr>
        <w:snapToGrid w:val="0"/>
        <w:spacing w:after="0" w:line="500" w:lineRule="exact"/>
        <w:ind w:firstLineChars="200" w:firstLine="420"/>
        <w:rPr>
          <w:rFonts w:asciiTheme="minorEastAsia" w:eastAsiaTheme="minorEastAsia" w:hAnsiTheme="minorEastAsia" w:cs="宋体"/>
          <w:szCs w:val="21"/>
        </w:rPr>
      </w:pPr>
      <w:r w:rsidRPr="00AD2E35">
        <w:rPr>
          <w:rFonts w:asciiTheme="minorEastAsia" w:eastAsiaTheme="minorEastAsia" w:hAnsiTheme="minorEastAsia" w:cs="宋体" w:hint="eastAsia"/>
          <w:szCs w:val="21"/>
        </w:rPr>
        <w:t>（2）本项目招标</w:t>
      </w:r>
      <w:r w:rsidRPr="00AD2E35">
        <w:rPr>
          <w:rFonts w:asciiTheme="minorEastAsia" w:eastAsiaTheme="minorEastAsia" w:hAnsiTheme="minorEastAsia" w:cs="宋体" w:hint="eastAsia"/>
          <w:b/>
          <w:bCs/>
          <w:szCs w:val="21"/>
          <w:u w:val="single"/>
        </w:rPr>
        <w:t>不接受</w:t>
      </w:r>
      <w:r w:rsidRPr="00AD2E35">
        <w:rPr>
          <w:rFonts w:asciiTheme="minorEastAsia" w:eastAsiaTheme="minorEastAsia" w:hAnsiTheme="minorEastAsia" w:cs="宋体" w:hint="eastAsia"/>
          <w:szCs w:val="21"/>
        </w:rPr>
        <w:t>联合体投标；</w:t>
      </w:r>
    </w:p>
    <w:p w14:paraId="61043AD4" w14:textId="77777777" w:rsidR="00B727C5" w:rsidRPr="00AD2E35" w:rsidRDefault="00B727C5" w:rsidP="00B727C5">
      <w:pPr>
        <w:snapToGrid w:val="0"/>
        <w:spacing w:after="0" w:line="500" w:lineRule="exact"/>
        <w:ind w:firstLineChars="200" w:firstLine="420"/>
        <w:rPr>
          <w:rFonts w:asciiTheme="minorEastAsia" w:eastAsiaTheme="minorEastAsia" w:hAnsiTheme="minorEastAsia" w:cs="宋体"/>
          <w:szCs w:val="21"/>
        </w:rPr>
      </w:pPr>
      <w:r w:rsidRPr="00AD2E35">
        <w:rPr>
          <w:rFonts w:asciiTheme="minorEastAsia" w:eastAsiaTheme="minorEastAsia" w:hAnsiTheme="minorEastAsia" w:cs="宋体" w:hint="eastAsia"/>
          <w:szCs w:val="21"/>
        </w:rPr>
        <w:t>（3）本项目资格审查方式为</w:t>
      </w:r>
      <w:r w:rsidRPr="00AD2E35">
        <w:rPr>
          <w:rFonts w:asciiTheme="minorEastAsia" w:eastAsiaTheme="minorEastAsia" w:hAnsiTheme="minorEastAsia" w:cs="宋体" w:hint="eastAsia"/>
          <w:b/>
          <w:bCs/>
          <w:szCs w:val="21"/>
          <w:u w:val="single"/>
        </w:rPr>
        <w:t>资格后审</w:t>
      </w:r>
      <w:r w:rsidRPr="00AD2E35">
        <w:rPr>
          <w:rFonts w:asciiTheme="minorEastAsia" w:eastAsiaTheme="minorEastAsia" w:hAnsiTheme="minorEastAsia" w:cs="宋体" w:hint="eastAsia"/>
          <w:szCs w:val="21"/>
        </w:rPr>
        <w:t>。</w:t>
      </w:r>
    </w:p>
    <w:p w14:paraId="7A51B7BF" w14:textId="77777777" w:rsidR="00B727C5" w:rsidRPr="00AD2E35" w:rsidRDefault="00B727C5" w:rsidP="00B727C5">
      <w:pPr>
        <w:pStyle w:val="a9"/>
        <w:spacing w:after="0" w:line="500" w:lineRule="exact"/>
        <w:ind w:firstLine="420"/>
        <w:rPr>
          <w:rFonts w:asciiTheme="minorEastAsia" w:eastAsiaTheme="minorEastAsia" w:hAnsiTheme="minorEastAsia" w:cs="宋体"/>
          <w:szCs w:val="21"/>
        </w:rPr>
      </w:pPr>
      <w:r w:rsidRPr="00AD2E35">
        <w:rPr>
          <w:rFonts w:asciiTheme="minorEastAsia" w:eastAsiaTheme="minorEastAsia" w:hAnsiTheme="minorEastAsia" w:cs="宋体" w:hint="eastAsia"/>
          <w:bCs/>
          <w:szCs w:val="21"/>
        </w:rPr>
        <w:t>（</w:t>
      </w:r>
      <w:r w:rsidRPr="00AD2E35">
        <w:rPr>
          <w:rFonts w:asciiTheme="minorEastAsia" w:eastAsiaTheme="minorEastAsia" w:hAnsiTheme="minorEastAsia" w:cs="宋体"/>
          <w:bCs/>
          <w:szCs w:val="21"/>
        </w:rPr>
        <w:t>4</w:t>
      </w:r>
      <w:r w:rsidRPr="00AD2E35">
        <w:rPr>
          <w:rFonts w:asciiTheme="minorEastAsia" w:eastAsiaTheme="minorEastAsia" w:hAnsiTheme="minorEastAsia" w:cs="宋体" w:hint="eastAsia"/>
          <w:bCs/>
          <w:szCs w:val="21"/>
        </w:rPr>
        <w:t>）</w:t>
      </w:r>
      <w:r w:rsidRPr="00AD2E35">
        <w:rPr>
          <w:rFonts w:asciiTheme="minorEastAsia" w:eastAsiaTheme="minorEastAsia" w:hAnsiTheme="minorEastAsia" w:cs="宋体" w:hint="eastAsia"/>
          <w:szCs w:val="21"/>
        </w:rPr>
        <w:t>具有投资参股关系的关联企业，或具有直接管理和被管理关系的母子公司，或同一母公司的子公司，或法定代表人为同一人的两个及两个以上法人不得同时对同本项目提出资格申请。</w:t>
      </w:r>
      <w:r w:rsidRPr="00AD2E35">
        <w:rPr>
          <w:rFonts w:asciiTheme="minorEastAsia" w:eastAsiaTheme="minorEastAsia" w:hAnsiTheme="minorEastAsia" w:cs="宋体" w:hint="eastAsia"/>
          <w:bCs/>
          <w:szCs w:val="21"/>
        </w:rPr>
        <w:t>为本招标项目的设计人、招标人或者提供招标代理服务的、同为一个法定代表人的、相互控股或者参股的，其投标文件无效。严禁同一资质单位或法定代表人相同的不同施工单位，参与同一工程的施工投标。</w:t>
      </w:r>
    </w:p>
    <w:p w14:paraId="2C030756" w14:textId="77777777" w:rsidR="00B727C5" w:rsidRPr="00AD2E35" w:rsidRDefault="00B727C5" w:rsidP="00B727C5">
      <w:pPr>
        <w:spacing w:after="0" w:line="500" w:lineRule="exact"/>
        <w:ind w:firstLineChars="200" w:firstLine="420"/>
        <w:rPr>
          <w:rFonts w:asciiTheme="minorEastAsia" w:eastAsiaTheme="minorEastAsia" w:hAnsiTheme="minorEastAsia" w:cs="宋体"/>
          <w:bCs/>
          <w:szCs w:val="21"/>
        </w:rPr>
      </w:pPr>
      <w:r w:rsidRPr="00AD2E35">
        <w:rPr>
          <w:rFonts w:asciiTheme="minorEastAsia" w:eastAsiaTheme="minorEastAsia" w:hAnsiTheme="minorEastAsia" w:cs="宋体" w:hint="eastAsia"/>
          <w:bCs/>
          <w:szCs w:val="21"/>
        </w:rPr>
        <w:t>（</w:t>
      </w:r>
      <w:r w:rsidRPr="00AD2E35">
        <w:rPr>
          <w:rFonts w:asciiTheme="minorEastAsia" w:eastAsiaTheme="minorEastAsia" w:hAnsiTheme="minorEastAsia" w:cs="宋体"/>
          <w:bCs/>
          <w:szCs w:val="21"/>
        </w:rPr>
        <w:t>5</w:t>
      </w:r>
      <w:r w:rsidRPr="00AD2E35">
        <w:rPr>
          <w:rFonts w:asciiTheme="minorEastAsia" w:eastAsiaTheme="minorEastAsia" w:hAnsiTheme="minorEastAsia" w:cs="宋体" w:hint="eastAsia"/>
          <w:bCs/>
          <w:szCs w:val="21"/>
        </w:rPr>
        <w:t>）其他详见招标文件。</w:t>
      </w:r>
    </w:p>
    <w:p w14:paraId="0B3D25EB" w14:textId="77777777" w:rsidR="00B727C5" w:rsidRPr="00AD2E35" w:rsidRDefault="00B727C5" w:rsidP="00B727C5">
      <w:pPr>
        <w:keepNext/>
        <w:keepLines/>
        <w:spacing w:after="0" w:line="500" w:lineRule="exact"/>
        <w:jc w:val="left"/>
        <w:outlineLvl w:val="1"/>
        <w:rPr>
          <w:rFonts w:asciiTheme="minorEastAsia" w:eastAsiaTheme="minorEastAsia" w:hAnsiTheme="minorEastAsia" w:cs="宋体"/>
          <w:b/>
          <w:bCs/>
          <w:kern w:val="0"/>
          <w:szCs w:val="21"/>
        </w:rPr>
      </w:pPr>
      <w:bookmarkStart w:id="26" w:name="_Toc15869"/>
      <w:bookmarkStart w:id="27" w:name="_Toc16348"/>
      <w:bookmarkStart w:id="28" w:name="_Toc30791"/>
      <w:bookmarkStart w:id="29" w:name="_Toc7984"/>
      <w:bookmarkStart w:id="30" w:name="_Toc109111534"/>
      <w:bookmarkStart w:id="31" w:name="_Toc288122584"/>
      <w:bookmarkStart w:id="32" w:name="_Toc351127930"/>
      <w:r w:rsidRPr="00AD2E35">
        <w:rPr>
          <w:rFonts w:asciiTheme="minorEastAsia" w:eastAsiaTheme="minorEastAsia" w:hAnsiTheme="minorEastAsia" w:cs="宋体" w:hint="eastAsia"/>
          <w:b/>
          <w:bCs/>
          <w:kern w:val="0"/>
          <w:szCs w:val="21"/>
        </w:rPr>
        <w:t>四、</w:t>
      </w:r>
      <w:r w:rsidRPr="00AD2E35">
        <w:rPr>
          <w:rFonts w:asciiTheme="minorEastAsia" w:eastAsiaTheme="minorEastAsia" w:hAnsiTheme="minorEastAsia" w:cs="宋体" w:hint="eastAsia"/>
          <w:b/>
          <w:bCs/>
          <w:kern w:val="0"/>
          <w:szCs w:val="21"/>
          <w:lang w:val="zh-CN"/>
        </w:rPr>
        <w:t>招标文件获取</w:t>
      </w:r>
      <w:bookmarkEnd w:id="26"/>
      <w:bookmarkEnd w:id="27"/>
      <w:bookmarkEnd w:id="28"/>
      <w:bookmarkEnd w:id="29"/>
      <w:bookmarkEnd w:id="30"/>
    </w:p>
    <w:bookmarkEnd w:id="31"/>
    <w:bookmarkEnd w:id="32"/>
    <w:p w14:paraId="43E45A46" w14:textId="5495FBD4" w:rsidR="00B727C5" w:rsidRPr="00AD2E35" w:rsidRDefault="00B727C5" w:rsidP="00B727C5">
      <w:pPr>
        <w:spacing w:after="0" w:line="500" w:lineRule="exact"/>
        <w:ind w:firstLineChars="200" w:firstLine="420"/>
        <w:rPr>
          <w:rFonts w:asciiTheme="minorEastAsia" w:eastAsiaTheme="minorEastAsia" w:hAnsiTheme="minorEastAsia" w:cs="宋体"/>
          <w:color w:val="000000"/>
          <w:szCs w:val="21"/>
        </w:rPr>
      </w:pPr>
      <w:r w:rsidRPr="00AD2E35">
        <w:rPr>
          <w:rFonts w:asciiTheme="minorEastAsia" w:eastAsiaTheme="minorEastAsia" w:hAnsiTheme="minorEastAsia" w:cs="宋体" w:hint="eastAsia"/>
          <w:color w:val="000000"/>
          <w:szCs w:val="21"/>
        </w:rPr>
        <w:t>4.1投标确认，步骤：凡有意参加投标者，凭企业数字证书（CA）进入</w:t>
      </w:r>
      <w:hyperlink r:id="rId6" w:history="1">
        <w:r w:rsidRPr="00AD2E35">
          <w:rPr>
            <w:rStyle w:val="a8"/>
            <w:rFonts w:asciiTheme="minorEastAsia" w:eastAsiaTheme="minorEastAsia" w:hAnsiTheme="minorEastAsia" w:cs="宋体" w:hint="eastAsia"/>
          </w:rPr>
          <w:t>云南省公共资源交易中心-大理州（</w:t>
        </w:r>
        <w:r>
          <w:rPr>
            <w:rStyle w:val="a8"/>
            <w:rFonts w:asciiTheme="minorEastAsia" w:eastAsiaTheme="minorEastAsia" w:hAnsiTheme="minorEastAsia" w:cs="宋体" w:hint="eastAsia"/>
          </w:rPr>
          <w:t>http://ggzy.yn.gov.cn/#/homePage</w:t>
        </w:r>
        <w:r w:rsidRPr="00AD2E35">
          <w:rPr>
            <w:rStyle w:val="a8"/>
            <w:rFonts w:asciiTheme="minorEastAsia" w:eastAsiaTheme="minorEastAsia" w:hAnsiTheme="minorEastAsia" w:cs="宋体" w:hint="eastAsia"/>
          </w:rPr>
          <w:t>）,进行网上投标确认（投标人办理数字证书（CA）详见其办理流程）；网上投标确认时间：2022年</w:t>
        </w:r>
      </w:hyperlink>
      <w:r>
        <w:rPr>
          <w:rFonts w:asciiTheme="minorEastAsia" w:eastAsiaTheme="minorEastAsia" w:hAnsiTheme="minorEastAsia" w:cs="宋体"/>
          <w:color w:val="000000"/>
          <w:szCs w:val="21"/>
        </w:rPr>
        <w:t>07</w:t>
      </w:r>
      <w:r w:rsidRPr="00AD2E35">
        <w:rPr>
          <w:rFonts w:asciiTheme="minorEastAsia" w:eastAsiaTheme="minorEastAsia" w:hAnsiTheme="minorEastAsia" w:cs="宋体" w:hint="eastAsia"/>
          <w:color w:val="000000"/>
          <w:szCs w:val="21"/>
        </w:rPr>
        <w:t>月</w:t>
      </w:r>
      <w:r>
        <w:rPr>
          <w:rFonts w:asciiTheme="minorEastAsia" w:eastAsiaTheme="minorEastAsia" w:hAnsiTheme="minorEastAsia" w:cs="宋体"/>
          <w:color w:val="000000"/>
          <w:szCs w:val="21"/>
        </w:rPr>
        <w:t>20</w:t>
      </w:r>
      <w:r w:rsidRPr="00AD2E35">
        <w:rPr>
          <w:rFonts w:asciiTheme="minorEastAsia" w:eastAsiaTheme="minorEastAsia" w:hAnsiTheme="minorEastAsia" w:cs="宋体" w:hint="eastAsia"/>
          <w:color w:val="000000"/>
          <w:szCs w:val="21"/>
        </w:rPr>
        <w:t>日09时00分至2022年</w:t>
      </w:r>
      <w:r>
        <w:rPr>
          <w:rFonts w:asciiTheme="minorEastAsia" w:eastAsiaTheme="minorEastAsia" w:hAnsiTheme="minorEastAsia" w:cs="宋体"/>
          <w:color w:val="000000"/>
          <w:szCs w:val="21"/>
        </w:rPr>
        <w:t>07</w:t>
      </w:r>
      <w:r w:rsidRPr="00AD2E35">
        <w:rPr>
          <w:rFonts w:asciiTheme="minorEastAsia" w:eastAsiaTheme="minorEastAsia" w:hAnsiTheme="minorEastAsia" w:cs="宋体" w:hint="eastAsia"/>
          <w:color w:val="000000"/>
          <w:szCs w:val="21"/>
        </w:rPr>
        <w:t>月</w:t>
      </w:r>
      <w:r>
        <w:rPr>
          <w:rFonts w:asciiTheme="minorEastAsia" w:eastAsiaTheme="minorEastAsia" w:hAnsiTheme="minorEastAsia" w:cs="宋体"/>
          <w:color w:val="000000"/>
          <w:szCs w:val="21"/>
        </w:rPr>
        <w:t>26</w:t>
      </w:r>
      <w:r w:rsidRPr="00AD2E35">
        <w:rPr>
          <w:rFonts w:asciiTheme="minorEastAsia" w:eastAsiaTheme="minorEastAsia" w:hAnsiTheme="minorEastAsia" w:cs="宋体" w:hint="eastAsia"/>
          <w:color w:val="000000"/>
          <w:szCs w:val="21"/>
        </w:rPr>
        <w:t>日17时00分（北京时间），本项目网上投标确认起止时间内任意时间段均可网上投标确认；</w:t>
      </w:r>
    </w:p>
    <w:p w14:paraId="2A680839" w14:textId="459CC96C" w:rsidR="00B727C5" w:rsidRPr="00AD2E35" w:rsidRDefault="00B727C5" w:rsidP="00B727C5">
      <w:pPr>
        <w:spacing w:after="0" w:line="500" w:lineRule="exact"/>
        <w:ind w:firstLineChars="200" w:firstLine="420"/>
        <w:rPr>
          <w:rFonts w:asciiTheme="minorEastAsia" w:eastAsiaTheme="minorEastAsia" w:hAnsiTheme="minorEastAsia" w:cs="宋体"/>
          <w:color w:val="000000"/>
          <w:szCs w:val="21"/>
        </w:rPr>
      </w:pPr>
      <w:r w:rsidRPr="00AD2E35">
        <w:rPr>
          <w:rFonts w:asciiTheme="minorEastAsia" w:eastAsiaTheme="minorEastAsia" w:hAnsiTheme="minorEastAsia" w:cs="宋体" w:hint="eastAsia"/>
          <w:color w:val="000000"/>
          <w:szCs w:val="21"/>
        </w:rPr>
        <w:t>4.2招标文件获取：网上投标确认成功后，各投标人自行登录云南省公共资源交易中心-大理州（</w:t>
      </w:r>
      <w:r>
        <w:rPr>
          <w:rFonts w:asciiTheme="minorEastAsia" w:eastAsiaTheme="minorEastAsia" w:hAnsiTheme="minorEastAsia" w:cs="宋体" w:hint="eastAsia"/>
          <w:color w:val="000000"/>
          <w:szCs w:val="21"/>
        </w:rPr>
        <w:t>http://ggzy.yn.gov.cn/#/homePage</w:t>
      </w:r>
      <w:r w:rsidRPr="00AD2E35">
        <w:rPr>
          <w:rFonts w:asciiTheme="minorEastAsia" w:eastAsiaTheme="minorEastAsia" w:hAnsiTheme="minorEastAsia" w:cs="宋体" w:hint="eastAsia"/>
          <w:color w:val="000000"/>
          <w:szCs w:val="21"/>
        </w:rPr>
        <w:t>），凭企业数字证书（CA）在网上获取招标文件（电子招标文件，格式为*.BZBJ）及其它资料；未办理企业数字证书（CA）的企业需要按照云南省公共资源交易电子认证的要求，办理企业数字证书（CA），并在云南省公共资源交易中心-大理州（</w:t>
      </w:r>
      <w:r>
        <w:rPr>
          <w:rFonts w:asciiTheme="minorEastAsia" w:eastAsiaTheme="minorEastAsia" w:hAnsiTheme="minorEastAsia" w:cs="宋体" w:hint="eastAsia"/>
          <w:color w:val="000000"/>
          <w:szCs w:val="21"/>
        </w:rPr>
        <w:t>http://ggzy.yn.gov.cn/#/homePage</w:t>
      </w:r>
      <w:r w:rsidRPr="00AD2E35">
        <w:rPr>
          <w:rFonts w:asciiTheme="minorEastAsia" w:eastAsiaTheme="minorEastAsia" w:hAnsiTheme="minorEastAsia" w:cs="宋体" w:hint="eastAsia"/>
          <w:color w:val="000000"/>
          <w:szCs w:val="21"/>
        </w:rPr>
        <w:t>）完成注册通过后，便可获取招标文件，此为获取招标文件的唯一途径；如潜在投标人未按规定时间及要求在云南省公共资源交易中心-大理州（</w:t>
      </w:r>
      <w:r>
        <w:rPr>
          <w:rFonts w:asciiTheme="minorEastAsia" w:eastAsiaTheme="minorEastAsia" w:hAnsiTheme="minorEastAsia" w:cs="宋体" w:hint="eastAsia"/>
          <w:color w:val="000000"/>
          <w:szCs w:val="21"/>
        </w:rPr>
        <w:t>http://ggzy.yn.gov.cn/#/homePage</w:t>
      </w:r>
      <w:r w:rsidRPr="00AD2E35">
        <w:rPr>
          <w:rFonts w:asciiTheme="minorEastAsia" w:eastAsiaTheme="minorEastAsia" w:hAnsiTheme="minorEastAsia" w:cs="宋体" w:hint="eastAsia"/>
          <w:color w:val="000000"/>
          <w:szCs w:val="21"/>
        </w:rPr>
        <w:t>）上投标确认导致不能参加投标的,所产生的后果由潜在投标人自行负责。</w:t>
      </w:r>
    </w:p>
    <w:p w14:paraId="74102F8C" w14:textId="77777777" w:rsidR="00B727C5" w:rsidRPr="00AD2E35" w:rsidRDefault="00B727C5" w:rsidP="00B727C5">
      <w:pPr>
        <w:spacing w:after="0" w:line="500" w:lineRule="exact"/>
        <w:ind w:firstLineChars="200" w:firstLine="420"/>
        <w:rPr>
          <w:rFonts w:asciiTheme="minorEastAsia" w:eastAsiaTheme="minorEastAsia" w:hAnsiTheme="minorEastAsia" w:cs="宋体"/>
          <w:szCs w:val="21"/>
        </w:rPr>
      </w:pPr>
      <w:r w:rsidRPr="00AD2E35">
        <w:rPr>
          <w:rFonts w:asciiTheme="minorEastAsia" w:eastAsiaTheme="minorEastAsia" w:hAnsiTheme="minorEastAsia" w:cs="宋体" w:hint="eastAsia"/>
          <w:color w:val="000000"/>
          <w:szCs w:val="21"/>
        </w:rPr>
        <w:t>4.3招标文件【含电子招标文件，格式为*.BZBJ，施工图纸、工程量清单及补遗书（若有）】供投标人下载使用。</w:t>
      </w:r>
    </w:p>
    <w:p w14:paraId="2BFCFA95" w14:textId="77777777" w:rsidR="00B727C5" w:rsidRPr="00AD2E35" w:rsidRDefault="00B727C5" w:rsidP="00B727C5">
      <w:pPr>
        <w:keepNext/>
        <w:keepLines/>
        <w:spacing w:after="0" w:line="500" w:lineRule="exact"/>
        <w:jc w:val="left"/>
        <w:outlineLvl w:val="1"/>
        <w:rPr>
          <w:rFonts w:asciiTheme="minorEastAsia" w:eastAsiaTheme="minorEastAsia" w:hAnsiTheme="minorEastAsia" w:cs="宋体"/>
          <w:b/>
          <w:bCs/>
          <w:kern w:val="0"/>
          <w:szCs w:val="21"/>
          <w:lang w:val="zh-CN"/>
        </w:rPr>
      </w:pPr>
      <w:bookmarkStart w:id="33" w:name="_Toc14809"/>
      <w:bookmarkStart w:id="34" w:name="_Toc10563"/>
      <w:bookmarkStart w:id="35" w:name="_Toc22162"/>
      <w:bookmarkStart w:id="36" w:name="_Toc1750"/>
      <w:bookmarkStart w:id="37" w:name="_Toc109111535"/>
      <w:r w:rsidRPr="00AD2E35">
        <w:rPr>
          <w:rFonts w:asciiTheme="minorEastAsia" w:eastAsiaTheme="minorEastAsia" w:hAnsiTheme="minorEastAsia" w:cs="宋体" w:hint="eastAsia"/>
          <w:b/>
          <w:bCs/>
          <w:kern w:val="0"/>
          <w:szCs w:val="21"/>
        </w:rPr>
        <w:t>五、</w:t>
      </w:r>
      <w:r w:rsidRPr="00AD2E35">
        <w:rPr>
          <w:rFonts w:asciiTheme="minorEastAsia" w:eastAsiaTheme="minorEastAsia" w:hAnsiTheme="minorEastAsia" w:cs="宋体" w:hint="eastAsia"/>
          <w:b/>
          <w:bCs/>
          <w:kern w:val="0"/>
          <w:szCs w:val="21"/>
          <w:lang w:val="zh-CN"/>
        </w:rPr>
        <w:t>投标文件的递交</w:t>
      </w:r>
      <w:bookmarkEnd w:id="33"/>
      <w:bookmarkEnd w:id="34"/>
      <w:bookmarkEnd w:id="35"/>
      <w:bookmarkEnd w:id="36"/>
      <w:bookmarkEnd w:id="37"/>
    </w:p>
    <w:p w14:paraId="2325EF30" w14:textId="7E5373CA" w:rsidR="00B727C5" w:rsidRPr="00AD2E35" w:rsidRDefault="00B727C5" w:rsidP="00B727C5">
      <w:pPr>
        <w:adjustRightInd w:val="0"/>
        <w:snapToGrid w:val="0"/>
        <w:spacing w:after="0" w:line="500" w:lineRule="exact"/>
        <w:ind w:firstLineChars="200" w:firstLine="420"/>
        <w:jc w:val="left"/>
        <w:rPr>
          <w:rFonts w:asciiTheme="minorEastAsia" w:eastAsiaTheme="minorEastAsia" w:hAnsiTheme="minorEastAsia" w:cs="宋体"/>
          <w:color w:val="000000"/>
          <w:kern w:val="0"/>
          <w:szCs w:val="21"/>
        </w:rPr>
      </w:pPr>
      <w:bookmarkStart w:id="38" w:name="_Toc8535"/>
      <w:bookmarkStart w:id="39" w:name="_Toc20754"/>
      <w:bookmarkStart w:id="40" w:name="_Toc4557"/>
      <w:r w:rsidRPr="00AD2E35">
        <w:rPr>
          <w:rFonts w:asciiTheme="minorEastAsia" w:eastAsiaTheme="minorEastAsia" w:hAnsiTheme="minorEastAsia" w:cs="宋体"/>
          <w:color w:val="000000"/>
          <w:kern w:val="0"/>
          <w:szCs w:val="21"/>
        </w:rPr>
        <w:t>5.1</w:t>
      </w:r>
      <w:r w:rsidRPr="00AD2E35">
        <w:rPr>
          <w:rFonts w:asciiTheme="minorEastAsia" w:eastAsiaTheme="minorEastAsia" w:hAnsiTheme="minorEastAsia" w:cs="宋体" w:hint="eastAsia"/>
          <w:color w:val="000000"/>
          <w:kern w:val="0"/>
          <w:szCs w:val="21"/>
        </w:rPr>
        <w:t>投标文件递交的截止时间（投标截止时间，下同）为</w:t>
      </w:r>
      <w:r w:rsidRPr="00AD2E35">
        <w:rPr>
          <w:rFonts w:asciiTheme="minorEastAsia" w:eastAsiaTheme="minorEastAsia" w:hAnsiTheme="minorEastAsia" w:cs="宋体" w:hint="eastAsia"/>
          <w:b/>
          <w:color w:val="000000"/>
          <w:kern w:val="0"/>
          <w:szCs w:val="21"/>
          <w:u w:val="single"/>
        </w:rPr>
        <w:t>202</w:t>
      </w:r>
      <w:r w:rsidRPr="00AD2E35">
        <w:rPr>
          <w:rFonts w:asciiTheme="minorEastAsia" w:eastAsiaTheme="minorEastAsia" w:hAnsiTheme="minorEastAsia" w:cs="宋体"/>
          <w:b/>
          <w:color w:val="000000"/>
          <w:kern w:val="0"/>
          <w:szCs w:val="21"/>
          <w:u w:val="single"/>
        </w:rPr>
        <w:t>2</w:t>
      </w:r>
      <w:r w:rsidRPr="00AD2E35">
        <w:rPr>
          <w:rFonts w:asciiTheme="minorEastAsia" w:eastAsiaTheme="minorEastAsia" w:hAnsiTheme="minorEastAsia" w:cs="宋体" w:hint="eastAsia"/>
          <w:b/>
          <w:color w:val="000000"/>
          <w:kern w:val="0"/>
          <w:szCs w:val="21"/>
        </w:rPr>
        <w:t>年</w:t>
      </w:r>
      <w:r>
        <w:rPr>
          <w:rFonts w:asciiTheme="minorEastAsia" w:eastAsiaTheme="minorEastAsia" w:hAnsiTheme="minorEastAsia" w:cs="宋体"/>
          <w:b/>
          <w:color w:val="000000"/>
          <w:kern w:val="0"/>
          <w:szCs w:val="21"/>
          <w:u w:val="single"/>
        </w:rPr>
        <w:t>08</w:t>
      </w:r>
      <w:r w:rsidRPr="00AD2E35">
        <w:rPr>
          <w:rFonts w:asciiTheme="minorEastAsia" w:eastAsiaTheme="minorEastAsia" w:hAnsiTheme="minorEastAsia" w:cs="宋体" w:hint="eastAsia"/>
          <w:b/>
          <w:color w:val="000000"/>
          <w:kern w:val="0"/>
          <w:szCs w:val="21"/>
        </w:rPr>
        <w:t>月</w:t>
      </w:r>
      <w:r>
        <w:rPr>
          <w:rFonts w:asciiTheme="minorEastAsia" w:eastAsiaTheme="minorEastAsia" w:hAnsiTheme="minorEastAsia" w:cs="宋体"/>
          <w:b/>
          <w:color w:val="000000"/>
          <w:kern w:val="0"/>
          <w:szCs w:val="21"/>
          <w:u w:val="single"/>
        </w:rPr>
        <w:t>11</w:t>
      </w:r>
      <w:r w:rsidRPr="00AD2E35">
        <w:rPr>
          <w:rFonts w:asciiTheme="minorEastAsia" w:eastAsiaTheme="minorEastAsia" w:hAnsiTheme="minorEastAsia" w:cs="宋体" w:hint="eastAsia"/>
          <w:b/>
          <w:color w:val="000000"/>
          <w:kern w:val="0"/>
          <w:szCs w:val="21"/>
        </w:rPr>
        <w:t>日</w:t>
      </w:r>
      <w:r w:rsidRPr="00AD2E35">
        <w:rPr>
          <w:rFonts w:asciiTheme="minorEastAsia" w:eastAsiaTheme="minorEastAsia" w:hAnsiTheme="minorEastAsia" w:cs="宋体" w:hint="eastAsia"/>
          <w:b/>
          <w:color w:val="000000"/>
          <w:kern w:val="0"/>
          <w:szCs w:val="21"/>
          <w:u w:val="single"/>
        </w:rPr>
        <w:t>09</w:t>
      </w:r>
      <w:r w:rsidRPr="00AD2E35">
        <w:rPr>
          <w:rFonts w:asciiTheme="minorEastAsia" w:eastAsiaTheme="minorEastAsia" w:hAnsiTheme="minorEastAsia" w:cs="宋体" w:hint="eastAsia"/>
          <w:b/>
          <w:color w:val="000000"/>
          <w:kern w:val="0"/>
          <w:szCs w:val="21"/>
        </w:rPr>
        <w:t>时</w:t>
      </w:r>
      <w:r w:rsidRPr="00AD2E35">
        <w:rPr>
          <w:rFonts w:asciiTheme="minorEastAsia" w:eastAsiaTheme="minorEastAsia" w:hAnsiTheme="minorEastAsia" w:cs="宋体" w:hint="eastAsia"/>
          <w:b/>
          <w:color w:val="000000"/>
          <w:kern w:val="0"/>
          <w:szCs w:val="21"/>
          <w:u w:val="single"/>
        </w:rPr>
        <w:t>00</w:t>
      </w:r>
      <w:r w:rsidRPr="00AD2E35">
        <w:rPr>
          <w:rFonts w:asciiTheme="minorEastAsia" w:eastAsiaTheme="minorEastAsia" w:hAnsiTheme="minorEastAsia" w:cs="宋体" w:hint="eastAsia"/>
          <w:b/>
          <w:color w:val="000000"/>
          <w:kern w:val="0"/>
          <w:szCs w:val="21"/>
        </w:rPr>
        <w:t>分</w:t>
      </w:r>
      <w:r w:rsidRPr="00AD2E35">
        <w:rPr>
          <w:rFonts w:asciiTheme="minorEastAsia" w:eastAsiaTheme="minorEastAsia" w:hAnsiTheme="minorEastAsia" w:cs="宋体" w:hint="eastAsia"/>
          <w:color w:val="000000"/>
          <w:kern w:val="0"/>
          <w:szCs w:val="21"/>
        </w:rPr>
        <w:t>。</w:t>
      </w:r>
    </w:p>
    <w:p w14:paraId="0155BBBD" w14:textId="237F1FEE" w:rsidR="00B727C5" w:rsidRPr="00AD2E35" w:rsidRDefault="00B727C5" w:rsidP="00B727C5">
      <w:pPr>
        <w:adjustRightInd w:val="0"/>
        <w:snapToGrid w:val="0"/>
        <w:spacing w:after="0" w:line="500" w:lineRule="exact"/>
        <w:ind w:firstLineChars="200" w:firstLine="420"/>
        <w:jc w:val="left"/>
        <w:rPr>
          <w:rFonts w:asciiTheme="minorEastAsia" w:eastAsiaTheme="minorEastAsia" w:hAnsiTheme="minorEastAsia" w:cs="宋体"/>
          <w:color w:val="000000"/>
          <w:kern w:val="0"/>
          <w:szCs w:val="21"/>
        </w:rPr>
      </w:pPr>
      <w:r w:rsidRPr="00AD2E35">
        <w:rPr>
          <w:rFonts w:asciiTheme="minorEastAsia" w:eastAsiaTheme="minorEastAsia" w:hAnsiTheme="minorEastAsia" w:cs="宋体" w:hint="eastAsia"/>
          <w:color w:val="000000"/>
          <w:kern w:val="0"/>
          <w:szCs w:val="21"/>
        </w:rPr>
        <w:t>5.2网上递交：网上递交网址为云南省公共资源交易中心-大理州（</w:t>
      </w:r>
      <w:r>
        <w:rPr>
          <w:rFonts w:asciiTheme="minorEastAsia" w:eastAsiaTheme="minorEastAsia" w:hAnsiTheme="minorEastAsia" w:cs="宋体" w:hint="eastAsia"/>
          <w:color w:val="000000"/>
          <w:kern w:val="0"/>
          <w:szCs w:val="21"/>
        </w:rPr>
        <w:t>http://ggzy.yn.gov.cn/#/homePage</w:t>
      </w:r>
      <w:r w:rsidRPr="00AD2E35">
        <w:rPr>
          <w:rFonts w:asciiTheme="minorEastAsia" w:eastAsiaTheme="minorEastAsia" w:hAnsiTheme="minorEastAsia" w:cs="宋体" w:hint="eastAsia"/>
          <w:color w:val="000000"/>
          <w:kern w:val="0"/>
          <w:szCs w:val="21"/>
        </w:rPr>
        <w:t>），投标人须在投标截止时间前完成所有投标文件的上传，网上确认电子签名，并打印“上传投标文件回执”，投标截止时间前未完成投标文件传输的，视为撤回投标文件。</w:t>
      </w:r>
    </w:p>
    <w:p w14:paraId="510FF715" w14:textId="77777777" w:rsidR="00B727C5" w:rsidRPr="00AD2E35" w:rsidRDefault="00B727C5" w:rsidP="00B727C5">
      <w:pPr>
        <w:adjustRightInd w:val="0"/>
        <w:snapToGrid w:val="0"/>
        <w:spacing w:after="0" w:line="500" w:lineRule="exact"/>
        <w:ind w:firstLineChars="200" w:firstLine="420"/>
        <w:jc w:val="left"/>
        <w:rPr>
          <w:rFonts w:asciiTheme="minorEastAsia" w:eastAsiaTheme="minorEastAsia" w:hAnsiTheme="minorEastAsia" w:cs="宋体"/>
          <w:color w:val="000000"/>
          <w:kern w:val="0"/>
          <w:szCs w:val="21"/>
        </w:rPr>
      </w:pPr>
      <w:r w:rsidRPr="00AD2E35">
        <w:rPr>
          <w:rFonts w:asciiTheme="minorEastAsia" w:eastAsiaTheme="minorEastAsia" w:hAnsiTheme="minorEastAsia" w:cs="宋体" w:hint="eastAsia"/>
          <w:color w:val="000000"/>
          <w:kern w:val="0"/>
          <w:szCs w:val="21"/>
        </w:rPr>
        <w:t>5.3其他（开标规定等）：投标人可以根据自身情况，自行选择以下任意一种方式参加投标：</w:t>
      </w:r>
    </w:p>
    <w:p w14:paraId="6C86CE06" w14:textId="38A9F505" w:rsidR="00B727C5" w:rsidRPr="00AD2E35" w:rsidRDefault="00B727C5" w:rsidP="00B727C5">
      <w:pPr>
        <w:adjustRightInd w:val="0"/>
        <w:snapToGrid w:val="0"/>
        <w:spacing w:after="0" w:line="500" w:lineRule="exact"/>
        <w:ind w:firstLineChars="200" w:firstLine="420"/>
        <w:jc w:val="left"/>
        <w:rPr>
          <w:rFonts w:asciiTheme="minorEastAsia" w:eastAsiaTheme="minorEastAsia" w:hAnsiTheme="minorEastAsia" w:cs="宋体"/>
          <w:color w:val="000000"/>
          <w:kern w:val="0"/>
          <w:szCs w:val="21"/>
        </w:rPr>
      </w:pPr>
      <w:r w:rsidRPr="00AD2E35">
        <w:rPr>
          <w:rFonts w:asciiTheme="minorEastAsia" w:eastAsiaTheme="minorEastAsia" w:hAnsiTheme="minorEastAsia" w:cs="宋体" w:hint="eastAsia"/>
          <w:color w:val="000000"/>
          <w:kern w:val="0"/>
          <w:szCs w:val="21"/>
        </w:rPr>
        <w:t>方式</w:t>
      </w:r>
      <w:proofErr w:type="gramStart"/>
      <w:r w:rsidRPr="00AD2E35">
        <w:rPr>
          <w:rFonts w:asciiTheme="minorEastAsia" w:eastAsiaTheme="minorEastAsia" w:hAnsiTheme="minorEastAsia" w:cs="宋体" w:hint="eastAsia"/>
          <w:color w:val="000000"/>
          <w:kern w:val="0"/>
          <w:szCs w:val="21"/>
        </w:rPr>
        <w:t>一</w:t>
      </w:r>
      <w:proofErr w:type="gramEnd"/>
      <w:r w:rsidRPr="00AD2E35">
        <w:rPr>
          <w:rFonts w:asciiTheme="minorEastAsia" w:eastAsiaTheme="minorEastAsia" w:hAnsiTheme="minorEastAsia" w:cs="宋体" w:hint="eastAsia"/>
          <w:color w:val="000000"/>
          <w:kern w:val="0"/>
          <w:szCs w:val="21"/>
        </w:rPr>
        <w:t>：网上智能开标远程解密，投标人登录</w:t>
      </w:r>
      <w:bookmarkStart w:id="41" w:name="_Hlk108681637"/>
      <w:r w:rsidRPr="00AD2E35">
        <w:rPr>
          <w:rFonts w:asciiTheme="minorEastAsia" w:eastAsiaTheme="minorEastAsia" w:hAnsiTheme="minorEastAsia" w:cs="宋体" w:hint="eastAsia"/>
          <w:color w:val="000000"/>
          <w:kern w:val="0"/>
          <w:szCs w:val="21"/>
        </w:rPr>
        <w:t>云南省公共资源交易中心-大理州（</w:t>
      </w:r>
      <w:r>
        <w:rPr>
          <w:rFonts w:asciiTheme="minorEastAsia" w:eastAsiaTheme="minorEastAsia" w:hAnsiTheme="minorEastAsia" w:cs="宋体" w:hint="eastAsia"/>
          <w:color w:val="000000"/>
          <w:kern w:val="0"/>
          <w:szCs w:val="21"/>
        </w:rPr>
        <w:t>http://ggzy.yn.gov.cn/#/homePage</w:t>
      </w:r>
      <w:r w:rsidRPr="00AD2E35">
        <w:rPr>
          <w:rFonts w:asciiTheme="minorEastAsia" w:eastAsiaTheme="minorEastAsia" w:hAnsiTheme="minorEastAsia" w:cs="宋体" w:hint="eastAsia"/>
          <w:color w:val="000000"/>
          <w:kern w:val="0"/>
          <w:szCs w:val="21"/>
        </w:rPr>
        <w:t>）</w:t>
      </w:r>
      <w:bookmarkEnd w:id="41"/>
      <w:r w:rsidRPr="00AD2E35">
        <w:rPr>
          <w:rFonts w:asciiTheme="minorEastAsia" w:eastAsiaTheme="minorEastAsia" w:hAnsiTheme="minorEastAsia" w:cs="宋体" w:hint="eastAsia"/>
          <w:color w:val="000000"/>
          <w:kern w:val="0"/>
          <w:szCs w:val="21"/>
        </w:rPr>
        <w:t>，按照《大理州公共资源交易电子化平台智能开标系统线上培训PPT》完成远程解密、查看开标一览表和签名确认等相关操作。本项目解密时间为30分钟，若投标人未在规定时间完成以上解密，则视为撤销其投标文件，不再进入评标阶段。开标过程中如有问题，可以在线提出异议，由代理机构给予对应的回复。本项目签名确认时间为15分钟，在规定的签名确认时间内不进行开标一览表确认的，则视为对开标结果无异议。</w:t>
      </w:r>
    </w:p>
    <w:p w14:paraId="0A9AA8FB" w14:textId="77777777" w:rsidR="00B727C5" w:rsidRPr="00AD2E35" w:rsidRDefault="00B727C5" w:rsidP="00B727C5">
      <w:pPr>
        <w:adjustRightInd w:val="0"/>
        <w:snapToGrid w:val="0"/>
        <w:spacing w:after="0" w:line="500" w:lineRule="exact"/>
        <w:ind w:firstLineChars="200" w:firstLine="420"/>
        <w:jc w:val="left"/>
        <w:rPr>
          <w:rFonts w:asciiTheme="minorEastAsia" w:eastAsiaTheme="minorEastAsia" w:hAnsiTheme="minorEastAsia" w:cs="宋体"/>
          <w:color w:val="000000"/>
          <w:kern w:val="0"/>
          <w:szCs w:val="21"/>
        </w:rPr>
      </w:pPr>
      <w:r w:rsidRPr="00AD2E35">
        <w:rPr>
          <w:rFonts w:asciiTheme="minorEastAsia" w:eastAsiaTheme="minorEastAsia" w:hAnsiTheme="minorEastAsia" w:cs="宋体" w:hint="eastAsia"/>
          <w:color w:val="000000"/>
          <w:kern w:val="0"/>
          <w:szCs w:val="21"/>
        </w:rPr>
        <w:t>方式二：现场开标现场解密，投标人应在投标截止</w:t>
      </w:r>
      <w:proofErr w:type="gramStart"/>
      <w:r w:rsidRPr="00AD2E35">
        <w:rPr>
          <w:rFonts w:asciiTheme="minorEastAsia" w:eastAsiaTheme="minorEastAsia" w:hAnsiTheme="minorEastAsia" w:cs="宋体" w:hint="eastAsia"/>
          <w:color w:val="000000"/>
          <w:kern w:val="0"/>
          <w:szCs w:val="21"/>
        </w:rPr>
        <w:t>时间前持投标</w:t>
      </w:r>
      <w:proofErr w:type="gramEnd"/>
      <w:r w:rsidRPr="00AD2E35">
        <w:rPr>
          <w:rFonts w:asciiTheme="minorEastAsia" w:eastAsiaTheme="minorEastAsia" w:hAnsiTheme="minorEastAsia" w:cs="宋体" w:hint="eastAsia"/>
          <w:color w:val="000000"/>
          <w:kern w:val="0"/>
          <w:szCs w:val="21"/>
        </w:rPr>
        <w:t>文件加密的CA数字证书到鹤庆县公共资源交易中心开标现场进行现场开标现场解密。招标文件其他要求不变。到规定解密截止时间后已解密的投标人不足三家的，按规定重新招标。招标文件内容、公告与本条规定有冲突的地方以本条规定为准。</w:t>
      </w:r>
    </w:p>
    <w:p w14:paraId="6A514EC4" w14:textId="77777777" w:rsidR="00B727C5" w:rsidRPr="00AD2E35" w:rsidRDefault="00B727C5" w:rsidP="00B727C5">
      <w:pPr>
        <w:adjustRightInd w:val="0"/>
        <w:snapToGrid w:val="0"/>
        <w:spacing w:after="0" w:line="500" w:lineRule="exact"/>
        <w:ind w:firstLineChars="200" w:firstLine="420"/>
        <w:jc w:val="left"/>
        <w:rPr>
          <w:rFonts w:asciiTheme="minorEastAsia" w:eastAsiaTheme="minorEastAsia" w:hAnsiTheme="minorEastAsia" w:cs="宋体"/>
          <w:color w:val="000000"/>
          <w:kern w:val="0"/>
          <w:szCs w:val="21"/>
        </w:rPr>
      </w:pPr>
      <w:r w:rsidRPr="00AD2E35">
        <w:rPr>
          <w:rFonts w:asciiTheme="minorEastAsia" w:eastAsiaTheme="minorEastAsia" w:hAnsiTheme="minorEastAsia" w:cs="宋体" w:hint="eastAsia"/>
          <w:color w:val="000000"/>
          <w:kern w:val="0"/>
          <w:szCs w:val="21"/>
        </w:rPr>
        <w:t>技术操作咨询：</w:t>
      </w:r>
      <w:proofErr w:type="gramStart"/>
      <w:r w:rsidRPr="00AD2E35">
        <w:rPr>
          <w:rFonts w:asciiTheme="minorEastAsia" w:eastAsiaTheme="minorEastAsia" w:hAnsiTheme="minorEastAsia" w:cs="宋体" w:hint="eastAsia"/>
          <w:color w:val="000000"/>
          <w:kern w:val="0"/>
          <w:szCs w:val="21"/>
        </w:rPr>
        <w:t>北京筑龙信息技术</w:t>
      </w:r>
      <w:proofErr w:type="gramEnd"/>
      <w:r w:rsidRPr="00AD2E35">
        <w:rPr>
          <w:rFonts w:asciiTheme="minorEastAsia" w:eastAsiaTheme="minorEastAsia" w:hAnsiTheme="minorEastAsia" w:cs="宋体" w:hint="eastAsia"/>
          <w:color w:val="000000"/>
          <w:kern w:val="0"/>
          <w:szCs w:val="21"/>
        </w:rPr>
        <w:t>有限责任公司；服务热线：0872-2145668、 010-86483801,QQ：4009618998。</w:t>
      </w:r>
    </w:p>
    <w:p w14:paraId="4C47AE23" w14:textId="77777777" w:rsidR="00B727C5" w:rsidRPr="00AD2E35" w:rsidRDefault="00B727C5" w:rsidP="00B727C5">
      <w:pPr>
        <w:adjustRightInd w:val="0"/>
        <w:snapToGrid w:val="0"/>
        <w:spacing w:after="0" w:line="500" w:lineRule="exact"/>
        <w:ind w:firstLineChars="200" w:firstLine="420"/>
        <w:jc w:val="left"/>
        <w:rPr>
          <w:rFonts w:asciiTheme="minorEastAsia" w:eastAsiaTheme="minorEastAsia" w:hAnsiTheme="minorEastAsia" w:cs="宋体"/>
          <w:szCs w:val="21"/>
          <w:u w:val="single"/>
        </w:rPr>
      </w:pPr>
      <w:r w:rsidRPr="00AD2E35">
        <w:rPr>
          <w:rFonts w:asciiTheme="minorEastAsia" w:eastAsiaTheme="minorEastAsia" w:hAnsiTheme="minorEastAsia" w:cs="宋体" w:hint="eastAsia"/>
          <w:color w:val="000000"/>
          <w:kern w:val="0"/>
          <w:szCs w:val="21"/>
        </w:rPr>
        <w:t>注：在截标时间后，投标人可选择以上任</w:t>
      </w:r>
      <w:proofErr w:type="gramStart"/>
      <w:r w:rsidRPr="00AD2E35">
        <w:rPr>
          <w:rFonts w:asciiTheme="minorEastAsia" w:eastAsiaTheme="minorEastAsia" w:hAnsiTheme="minorEastAsia" w:cs="宋体" w:hint="eastAsia"/>
          <w:color w:val="000000"/>
          <w:kern w:val="0"/>
          <w:szCs w:val="21"/>
        </w:rPr>
        <w:t>一</w:t>
      </w:r>
      <w:proofErr w:type="gramEnd"/>
      <w:r w:rsidRPr="00AD2E35">
        <w:rPr>
          <w:rFonts w:asciiTheme="minorEastAsia" w:eastAsiaTheme="minorEastAsia" w:hAnsiTheme="minorEastAsia" w:cs="宋体" w:hint="eastAsia"/>
          <w:color w:val="000000"/>
          <w:kern w:val="0"/>
          <w:szCs w:val="21"/>
        </w:rPr>
        <w:t>解密方式，若在规定时间内未完成解密和签名确认，视为其无效投标，后果自行承担。</w:t>
      </w:r>
    </w:p>
    <w:p w14:paraId="74F054FF" w14:textId="77777777" w:rsidR="00B727C5" w:rsidRPr="00AD2E35" w:rsidRDefault="00B727C5" w:rsidP="00B727C5">
      <w:pPr>
        <w:pStyle w:val="2"/>
        <w:spacing w:before="0" w:after="0" w:line="500" w:lineRule="exact"/>
        <w:jc w:val="left"/>
        <w:rPr>
          <w:rFonts w:asciiTheme="minorEastAsia" w:eastAsiaTheme="minorEastAsia" w:hAnsiTheme="minorEastAsia"/>
          <w:sz w:val="21"/>
          <w:szCs w:val="21"/>
          <w:lang w:val="en-US"/>
        </w:rPr>
      </w:pPr>
      <w:bookmarkStart w:id="42" w:name="_Toc108635786"/>
      <w:bookmarkStart w:id="43" w:name="_Toc109111536"/>
      <w:bookmarkEnd w:id="38"/>
      <w:bookmarkEnd w:id="39"/>
      <w:bookmarkEnd w:id="40"/>
      <w:r w:rsidRPr="00AD2E35">
        <w:rPr>
          <w:rFonts w:asciiTheme="minorEastAsia" w:eastAsiaTheme="minorEastAsia" w:hAnsiTheme="minorEastAsia" w:hint="eastAsia"/>
          <w:sz w:val="21"/>
          <w:szCs w:val="21"/>
        </w:rPr>
        <w:t>六、发布公告的媒介</w:t>
      </w:r>
      <w:bookmarkEnd w:id="42"/>
      <w:bookmarkEnd w:id="43"/>
    </w:p>
    <w:p w14:paraId="4CDD6048" w14:textId="36FE4100" w:rsidR="00C25FA7" w:rsidRDefault="00B727C5" w:rsidP="00B727C5">
      <w:pPr>
        <w:spacing w:line="500" w:lineRule="exact"/>
        <w:rPr>
          <w:rFonts w:asciiTheme="minorEastAsia" w:eastAsiaTheme="minorEastAsia" w:hAnsiTheme="minorEastAsia" w:cs="宋体"/>
          <w:szCs w:val="21"/>
        </w:rPr>
      </w:pPr>
      <w:bookmarkStart w:id="44" w:name="_Toc505944255"/>
      <w:r w:rsidRPr="00AD2E35">
        <w:rPr>
          <w:rFonts w:asciiTheme="minorEastAsia" w:eastAsiaTheme="minorEastAsia" w:hAnsiTheme="minorEastAsia" w:cs="宋体" w:hint="eastAsia"/>
          <w:szCs w:val="21"/>
        </w:rPr>
        <w:t>本次招标公告同时在</w:t>
      </w:r>
      <w:bookmarkStart w:id="45" w:name="_Hlk108636723"/>
      <w:r w:rsidRPr="00AD2E35">
        <w:rPr>
          <w:rFonts w:asciiTheme="minorEastAsia" w:eastAsiaTheme="minorEastAsia" w:hAnsiTheme="minorEastAsia" w:hint="eastAsia"/>
          <w:szCs w:val="21"/>
        </w:rPr>
        <w:t>云南省公共资源交易信息网（</w:t>
      </w:r>
      <w:r w:rsidRPr="00B727C5">
        <w:rPr>
          <w:rFonts w:asciiTheme="minorEastAsia" w:eastAsiaTheme="minorEastAsia" w:hAnsiTheme="minorEastAsia"/>
          <w:szCs w:val="21"/>
        </w:rPr>
        <w:t>http://ggzy.yn.gov.cn/#/homePage</w:t>
      </w:r>
      <w:r w:rsidRPr="00AD2E35">
        <w:rPr>
          <w:rFonts w:asciiTheme="minorEastAsia" w:eastAsiaTheme="minorEastAsia" w:hAnsiTheme="minorEastAsia" w:hint="eastAsia"/>
          <w:szCs w:val="21"/>
        </w:rPr>
        <w:t>）、云南省公共资源交易中心_大理（</w:t>
      </w:r>
      <w:r>
        <w:rPr>
          <w:rFonts w:asciiTheme="minorEastAsia" w:eastAsiaTheme="minorEastAsia" w:hAnsiTheme="minorEastAsia" w:hint="eastAsia"/>
          <w:szCs w:val="21"/>
        </w:rPr>
        <w:t>http://ggzy.yn.gov.cn/#/homePage</w:t>
      </w:r>
      <w:r w:rsidRPr="00AD2E35">
        <w:rPr>
          <w:rFonts w:asciiTheme="minorEastAsia" w:eastAsiaTheme="minorEastAsia" w:hAnsiTheme="minorEastAsia" w:hint="eastAsia"/>
          <w:szCs w:val="21"/>
        </w:rPr>
        <w:t>）</w:t>
      </w:r>
      <w:bookmarkEnd w:id="45"/>
      <w:r w:rsidRPr="00AD2E35">
        <w:rPr>
          <w:rFonts w:asciiTheme="minorEastAsia" w:eastAsiaTheme="minorEastAsia" w:hAnsiTheme="minorEastAsia" w:cs="宋体" w:hint="eastAsia"/>
          <w:szCs w:val="21"/>
        </w:rPr>
        <w:t>上发布，招标人及招标代理机构对其他网站或媒体转载的公告及公告内容不承担任何责任。</w:t>
      </w:r>
      <w:bookmarkEnd w:id="44"/>
    </w:p>
    <w:p w14:paraId="205BE0AC" w14:textId="77777777" w:rsidR="00D96CD5" w:rsidRPr="00AD2E35" w:rsidRDefault="00D96CD5" w:rsidP="00D96CD5">
      <w:pPr>
        <w:pStyle w:val="2"/>
        <w:spacing w:before="0" w:after="0" w:line="360" w:lineRule="auto"/>
        <w:jc w:val="left"/>
        <w:rPr>
          <w:rFonts w:asciiTheme="minorEastAsia" w:eastAsiaTheme="minorEastAsia" w:hAnsiTheme="minorEastAsia"/>
          <w:sz w:val="21"/>
          <w:szCs w:val="21"/>
        </w:rPr>
      </w:pPr>
      <w:bookmarkStart w:id="46" w:name="_Toc505944256"/>
      <w:bookmarkStart w:id="47" w:name="_Toc21367"/>
      <w:bookmarkStart w:id="48" w:name="_Toc28441"/>
      <w:bookmarkStart w:id="49" w:name="_Toc11354"/>
      <w:bookmarkStart w:id="50" w:name="_Toc17248"/>
      <w:bookmarkStart w:id="51" w:name="_Toc108635787"/>
      <w:bookmarkStart w:id="52" w:name="_Toc109111537"/>
      <w:r w:rsidRPr="00AD2E35">
        <w:rPr>
          <w:rFonts w:asciiTheme="minorEastAsia" w:eastAsiaTheme="minorEastAsia" w:hAnsiTheme="minorEastAsia" w:hint="eastAsia"/>
          <w:sz w:val="21"/>
          <w:szCs w:val="21"/>
        </w:rPr>
        <w:t>七、联系方式</w:t>
      </w:r>
      <w:bookmarkEnd w:id="46"/>
      <w:bookmarkEnd w:id="47"/>
      <w:bookmarkEnd w:id="48"/>
      <w:bookmarkEnd w:id="49"/>
      <w:bookmarkEnd w:id="50"/>
      <w:bookmarkEnd w:id="51"/>
      <w:bookmarkEnd w:id="52"/>
    </w:p>
    <w:p w14:paraId="7FC6EB44" w14:textId="77777777" w:rsidR="00D96CD5" w:rsidRPr="00AD2E35" w:rsidRDefault="00D96CD5" w:rsidP="00D96CD5">
      <w:pPr>
        <w:snapToGrid w:val="0"/>
        <w:spacing w:after="0" w:line="360" w:lineRule="auto"/>
        <w:ind w:firstLineChars="200" w:firstLine="420"/>
        <w:rPr>
          <w:rFonts w:asciiTheme="minorEastAsia" w:eastAsiaTheme="minorEastAsia" w:hAnsiTheme="minorEastAsia" w:cs="宋体"/>
          <w:szCs w:val="21"/>
        </w:rPr>
      </w:pPr>
      <w:r w:rsidRPr="00AD2E35">
        <w:rPr>
          <w:rFonts w:asciiTheme="minorEastAsia" w:eastAsiaTheme="minorEastAsia" w:hAnsiTheme="minorEastAsia" w:cs="宋体" w:hint="eastAsia"/>
          <w:szCs w:val="21"/>
        </w:rPr>
        <w:t>招标人：鹤庆县农业农村局</w:t>
      </w:r>
    </w:p>
    <w:p w14:paraId="0D3C862B" w14:textId="77777777" w:rsidR="00D96CD5" w:rsidRPr="00AD2E35" w:rsidRDefault="00D96CD5" w:rsidP="00D96CD5">
      <w:pPr>
        <w:snapToGrid w:val="0"/>
        <w:spacing w:after="0" w:line="360" w:lineRule="auto"/>
        <w:ind w:firstLineChars="200" w:firstLine="420"/>
        <w:rPr>
          <w:rFonts w:asciiTheme="minorEastAsia" w:eastAsiaTheme="minorEastAsia" w:hAnsiTheme="minorEastAsia" w:cs="宋体"/>
          <w:szCs w:val="21"/>
        </w:rPr>
      </w:pPr>
      <w:r w:rsidRPr="00AD2E35">
        <w:rPr>
          <w:rFonts w:asciiTheme="minorEastAsia" w:eastAsiaTheme="minorEastAsia" w:hAnsiTheme="minorEastAsia" w:cs="宋体" w:hint="eastAsia"/>
          <w:szCs w:val="21"/>
        </w:rPr>
        <w:t>地址：鹤庆县文昌路2号</w:t>
      </w:r>
    </w:p>
    <w:p w14:paraId="65F3D9D7" w14:textId="77777777" w:rsidR="00D96CD5" w:rsidRPr="00AD2E35" w:rsidRDefault="00D96CD5" w:rsidP="00D96CD5">
      <w:pPr>
        <w:snapToGrid w:val="0"/>
        <w:spacing w:after="0" w:line="360" w:lineRule="auto"/>
        <w:ind w:firstLineChars="200" w:firstLine="420"/>
        <w:rPr>
          <w:rFonts w:asciiTheme="minorEastAsia" w:eastAsiaTheme="minorEastAsia" w:hAnsiTheme="minorEastAsia" w:cs="宋体"/>
          <w:szCs w:val="21"/>
        </w:rPr>
      </w:pPr>
      <w:r w:rsidRPr="00AD2E35">
        <w:rPr>
          <w:rFonts w:asciiTheme="minorEastAsia" w:eastAsiaTheme="minorEastAsia" w:hAnsiTheme="minorEastAsia" w:cs="宋体" w:hint="eastAsia"/>
          <w:szCs w:val="21"/>
        </w:rPr>
        <w:t>联系人：寸</w:t>
      </w:r>
      <w:proofErr w:type="gramStart"/>
      <w:r w:rsidRPr="00AD2E35">
        <w:rPr>
          <w:rFonts w:asciiTheme="minorEastAsia" w:eastAsiaTheme="minorEastAsia" w:hAnsiTheme="minorEastAsia" w:cs="宋体" w:hint="eastAsia"/>
          <w:szCs w:val="21"/>
        </w:rPr>
        <w:t>彦</w:t>
      </w:r>
      <w:proofErr w:type="gramEnd"/>
      <w:r w:rsidRPr="00AD2E35">
        <w:rPr>
          <w:rFonts w:asciiTheme="minorEastAsia" w:eastAsiaTheme="minorEastAsia" w:hAnsiTheme="minorEastAsia" w:cs="宋体" w:hint="eastAsia"/>
          <w:szCs w:val="21"/>
        </w:rPr>
        <w:t>铭</w:t>
      </w:r>
    </w:p>
    <w:p w14:paraId="56F8EC1D" w14:textId="77777777" w:rsidR="00D96CD5" w:rsidRPr="00AD2E35" w:rsidRDefault="00D96CD5" w:rsidP="00D96CD5">
      <w:pPr>
        <w:snapToGrid w:val="0"/>
        <w:spacing w:after="0" w:line="360" w:lineRule="auto"/>
        <w:ind w:firstLineChars="200" w:firstLine="420"/>
        <w:rPr>
          <w:rFonts w:asciiTheme="minorEastAsia" w:eastAsiaTheme="minorEastAsia" w:hAnsiTheme="minorEastAsia" w:cs="宋体"/>
          <w:szCs w:val="21"/>
        </w:rPr>
      </w:pPr>
      <w:r w:rsidRPr="00AD2E35">
        <w:rPr>
          <w:rFonts w:asciiTheme="minorEastAsia" w:eastAsiaTheme="minorEastAsia" w:hAnsiTheme="minorEastAsia" w:cs="宋体" w:hint="eastAsia"/>
          <w:szCs w:val="21"/>
        </w:rPr>
        <w:t>联系电话：13987251828</w:t>
      </w:r>
    </w:p>
    <w:p w14:paraId="2686FAAA" w14:textId="77777777" w:rsidR="00D96CD5" w:rsidRPr="00AD2E35" w:rsidRDefault="00D96CD5" w:rsidP="00D96CD5">
      <w:pPr>
        <w:pStyle w:val="a9"/>
        <w:spacing w:after="0"/>
        <w:ind w:firstLine="420"/>
        <w:rPr>
          <w:rFonts w:asciiTheme="minorEastAsia" w:eastAsiaTheme="minorEastAsia" w:hAnsiTheme="minorEastAsia"/>
          <w:szCs w:val="21"/>
          <w:lang w:val="en-US"/>
        </w:rPr>
      </w:pPr>
    </w:p>
    <w:p w14:paraId="234B1557" w14:textId="77777777" w:rsidR="00D96CD5" w:rsidRPr="00AD2E35" w:rsidRDefault="00D96CD5" w:rsidP="00D96CD5">
      <w:pPr>
        <w:snapToGrid w:val="0"/>
        <w:spacing w:after="0" w:line="360" w:lineRule="auto"/>
        <w:ind w:firstLineChars="200" w:firstLine="420"/>
        <w:rPr>
          <w:rFonts w:asciiTheme="minorEastAsia" w:eastAsiaTheme="minorEastAsia" w:hAnsiTheme="minorEastAsia" w:cs="宋体"/>
          <w:szCs w:val="21"/>
        </w:rPr>
      </w:pPr>
      <w:r w:rsidRPr="00AD2E35">
        <w:rPr>
          <w:rFonts w:asciiTheme="minorEastAsia" w:eastAsiaTheme="minorEastAsia" w:hAnsiTheme="minorEastAsia" w:cs="宋体" w:hint="eastAsia"/>
          <w:szCs w:val="21"/>
        </w:rPr>
        <w:t>招标代理机构：云南方圆工程咨询有限公司</w:t>
      </w:r>
    </w:p>
    <w:p w14:paraId="127E6C52" w14:textId="77777777" w:rsidR="00D96CD5" w:rsidRPr="00AD2E35" w:rsidRDefault="00D96CD5" w:rsidP="00D96CD5">
      <w:pPr>
        <w:snapToGrid w:val="0"/>
        <w:spacing w:after="0" w:line="360" w:lineRule="auto"/>
        <w:ind w:firstLineChars="200" w:firstLine="420"/>
        <w:rPr>
          <w:rFonts w:asciiTheme="minorEastAsia" w:eastAsiaTheme="minorEastAsia" w:hAnsiTheme="minorEastAsia" w:cs="宋体"/>
          <w:szCs w:val="21"/>
        </w:rPr>
      </w:pPr>
      <w:r w:rsidRPr="00AD2E35">
        <w:rPr>
          <w:rFonts w:asciiTheme="minorEastAsia" w:eastAsiaTheme="minorEastAsia" w:hAnsiTheme="minorEastAsia" w:cs="宋体" w:hint="eastAsia"/>
          <w:szCs w:val="21"/>
        </w:rPr>
        <w:t>联系人：何桂至</w:t>
      </w:r>
    </w:p>
    <w:p w14:paraId="170E44BB" w14:textId="77777777" w:rsidR="00D96CD5" w:rsidRPr="00AD2E35" w:rsidRDefault="00D96CD5" w:rsidP="00D96CD5">
      <w:pPr>
        <w:snapToGrid w:val="0"/>
        <w:spacing w:after="0" w:line="360" w:lineRule="auto"/>
        <w:ind w:firstLineChars="200" w:firstLine="420"/>
        <w:jc w:val="left"/>
        <w:rPr>
          <w:rFonts w:asciiTheme="minorEastAsia" w:eastAsiaTheme="minorEastAsia" w:hAnsiTheme="minorEastAsia" w:cs="宋体"/>
          <w:szCs w:val="21"/>
        </w:rPr>
      </w:pPr>
      <w:r w:rsidRPr="00AD2E35">
        <w:rPr>
          <w:rFonts w:asciiTheme="minorEastAsia" w:eastAsiaTheme="minorEastAsia" w:hAnsiTheme="minorEastAsia" w:cs="宋体" w:hint="eastAsia"/>
          <w:szCs w:val="21"/>
        </w:rPr>
        <w:t>地址：昆明市白龙路149号云南省市场监督管理干部学校</w:t>
      </w:r>
      <w:proofErr w:type="gramStart"/>
      <w:r w:rsidRPr="00AD2E35">
        <w:rPr>
          <w:rFonts w:asciiTheme="minorEastAsia" w:eastAsiaTheme="minorEastAsia" w:hAnsiTheme="minorEastAsia" w:cs="宋体" w:hint="eastAsia"/>
          <w:szCs w:val="21"/>
        </w:rPr>
        <w:t>教学楼六楼</w:t>
      </w:r>
      <w:proofErr w:type="gramEnd"/>
    </w:p>
    <w:p w14:paraId="196F8397" w14:textId="77777777" w:rsidR="00D96CD5" w:rsidRPr="00AD2E35" w:rsidRDefault="00D96CD5" w:rsidP="00D96CD5">
      <w:pPr>
        <w:snapToGrid w:val="0"/>
        <w:spacing w:after="0" w:line="360" w:lineRule="auto"/>
        <w:ind w:firstLineChars="200" w:firstLine="420"/>
        <w:rPr>
          <w:rFonts w:asciiTheme="minorEastAsia" w:eastAsiaTheme="minorEastAsia" w:hAnsiTheme="minorEastAsia" w:cs="宋体"/>
          <w:szCs w:val="21"/>
        </w:rPr>
      </w:pPr>
      <w:r w:rsidRPr="00AD2E35">
        <w:rPr>
          <w:rFonts w:asciiTheme="minorEastAsia" w:eastAsiaTheme="minorEastAsia" w:hAnsiTheme="minorEastAsia" w:cs="宋体" w:hint="eastAsia"/>
          <w:szCs w:val="21"/>
        </w:rPr>
        <w:t>电话：</w:t>
      </w:r>
      <w:r w:rsidRPr="00AD2E35">
        <w:rPr>
          <w:rFonts w:asciiTheme="minorEastAsia" w:eastAsiaTheme="minorEastAsia" w:hAnsiTheme="minorEastAsia" w:cs="宋体"/>
          <w:bCs/>
          <w:szCs w:val="21"/>
        </w:rPr>
        <w:t>15025170086</w:t>
      </w:r>
    </w:p>
    <w:p w14:paraId="66180089" w14:textId="77777777" w:rsidR="00D96CD5" w:rsidRPr="00AD2E35" w:rsidRDefault="00D96CD5" w:rsidP="00D96CD5">
      <w:pPr>
        <w:widowControl/>
        <w:spacing w:after="0" w:line="360" w:lineRule="auto"/>
        <w:rPr>
          <w:rFonts w:asciiTheme="minorEastAsia" w:eastAsiaTheme="minorEastAsia" w:hAnsiTheme="minorEastAsia" w:cs="宋体"/>
          <w:b/>
          <w:bCs/>
          <w:szCs w:val="21"/>
        </w:rPr>
      </w:pPr>
      <w:bookmarkStart w:id="53" w:name="第一章_投标邀请书"/>
      <w:bookmarkEnd w:id="53"/>
    </w:p>
    <w:p w14:paraId="41D968F4" w14:textId="77777777" w:rsidR="00D96CD5" w:rsidRPr="00AD2E35" w:rsidRDefault="00D96CD5" w:rsidP="00D96CD5">
      <w:pPr>
        <w:snapToGrid w:val="0"/>
        <w:spacing w:after="0" w:line="360" w:lineRule="auto"/>
        <w:ind w:firstLineChars="200" w:firstLine="420"/>
        <w:rPr>
          <w:rFonts w:asciiTheme="minorEastAsia" w:eastAsiaTheme="minorEastAsia" w:hAnsiTheme="minorEastAsia" w:cs="宋体"/>
          <w:szCs w:val="21"/>
        </w:rPr>
      </w:pPr>
      <w:r w:rsidRPr="00AD2E35">
        <w:rPr>
          <w:rFonts w:asciiTheme="minorEastAsia" w:eastAsiaTheme="minorEastAsia" w:hAnsiTheme="minorEastAsia" w:cs="宋体" w:hint="eastAsia"/>
          <w:szCs w:val="21"/>
        </w:rPr>
        <w:t>项目监管部门：鹤庆县发展和改革局</w:t>
      </w:r>
    </w:p>
    <w:p w14:paraId="5FCA0306" w14:textId="63E2DB70" w:rsidR="00B727C5" w:rsidRPr="00D96CD5" w:rsidRDefault="00B727C5" w:rsidP="00B727C5">
      <w:pPr>
        <w:pStyle w:val="a0"/>
      </w:pPr>
    </w:p>
    <w:p w14:paraId="110944DC" w14:textId="2BA3785A" w:rsidR="00B727C5" w:rsidRDefault="00B727C5" w:rsidP="00B727C5">
      <w:pPr>
        <w:pStyle w:val="a0"/>
      </w:pPr>
    </w:p>
    <w:p w14:paraId="394CD2A9" w14:textId="7E7B4807" w:rsidR="00B727C5" w:rsidRDefault="00B727C5" w:rsidP="00B727C5">
      <w:pPr>
        <w:pStyle w:val="a0"/>
      </w:pPr>
    </w:p>
    <w:p w14:paraId="063C1C1E" w14:textId="3AC4BEE3" w:rsidR="00B727C5" w:rsidRPr="00B727C5" w:rsidRDefault="00B727C5" w:rsidP="00D96CD5">
      <w:pPr>
        <w:pStyle w:val="a0"/>
        <w:ind w:firstLineChars="0" w:firstLine="0"/>
      </w:pPr>
    </w:p>
    <w:sectPr w:rsidR="00B727C5" w:rsidRPr="00B727C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921AB" w14:textId="77777777" w:rsidR="006D4C52" w:rsidRDefault="006D4C52" w:rsidP="00B727C5">
      <w:pPr>
        <w:spacing w:after="0" w:line="240" w:lineRule="auto"/>
      </w:pPr>
      <w:r>
        <w:separator/>
      </w:r>
    </w:p>
  </w:endnote>
  <w:endnote w:type="continuationSeparator" w:id="0">
    <w:p w14:paraId="5A124DC2" w14:textId="77777777" w:rsidR="006D4C52" w:rsidRDefault="006D4C52" w:rsidP="00B72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268B0" w14:textId="77777777" w:rsidR="006D4C52" w:rsidRDefault="006D4C52" w:rsidP="00B727C5">
      <w:pPr>
        <w:spacing w:after="0" w:line="240" w:lineRule="auto"/>
      </w:pPr>
      <w:r>
        <w:separator/>
      </w:r>
    </w:p>
  </w:footnote>
  <w:footnote w:type="continuationSeparator" w:id="0">
    <w:p w14:paraId="26C750B0" w14:textId="77777777" w:rsidR="006D4C52" w:rsidRDefault="006D4C52" w:rsidP="00B727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FA7"/>
    <w:rsid w:val="006D4C52"/>
    <w:rsid w:val="00923033"/>
    <w:rsid w:val="00B727C5"/>
    <w:rsid w:val="00C25FA7"/>
    <w:rsid w:val="00D96C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420CC"/>
  <w15:chartTrackingRefBased/>
  <w15:docId w15:val="{56F8EB6B-2839-49FB-8601-AF338EC80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B727C5"/>
    <w:pPr>
      <w:widowControl w:val="0"/>
      <w:spacing w:after="200" w:line="276" w:lineRule="auto"/>
      <w:jc w:val="both"/>
    </w:pPr>
    <w:rPr>
      <w:rFonts w:ascii="Times New Roman" w:eastAsia="宋体" w:hAnsi="Times New Roman" w:cs="Times New Roman"/>
      <w:szCs w:val="24"/>
    </w:rPr>
  </w:style>
  <w:style w:type="paragraph" w:styleId="2">
    <w:name w:val="heading 2"/>
    <w:basedOn w:val="a"/>
    <w:next w:val="a"/>
    <w:link w:val="20"/>
    <w:qFormat/>
    <w:rsid w:val="00B727C5"/>
    <w:pPr>
      <w:keepNext/>
      <w:keepLines/>
      <w:spacing w:before="260" w:after="260" w:line="413" w:lineRule="auto"/>
      <w:outlineLvl w:val="1"/>
    </w:pPr>
    <w:rPr>
      <w:rFonts w:ascii="Arial" w:eastAsia="黑体" w:hAnsi="Arial"/>
      <w:b/>
      <w:bCs/>
      <w:kern w:val="0"/>
      <w:sz w:val="32"/>
      <w:szCs w:val="32"/>
      <w:lang w:val="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B727C5"/>
    <w:pPr>
      <w:pBdr>
        <w:bottom w:val="single" w:sz="6" w:space="1" w:color="auto"/>
      </w:pBdr>
      <w:tabs>
        <w:tab w:val="center" w:pos="4153"/>
        <w:tab w:val="right" w:pos="8306"/>
      </w:tabs>
      <w:snapToGrid w:val="0"/>
      <w:spacing w:after="0" w:line="240" w:lineRule="auto"/>
      <w:jc w:val="center"/>
    </w:pPr>
    <w:rPr>
      <w:rFonts w:asciiTheme="minorHAnsi" w:eastAsiaTheme="minorEastAsia" w:hAnsiTheme="minorHAnsi" w:cstheme="minorBidi"/>
      <w:sz w:val="18"/>
      <w:szCs w:val="18"/>
    </w:rPr>
  </w:style>
  <w:style w:type="character" w:customStyle="1" w:styleId="a5">
    <w:name w:val="页眉 字符"/>
    <w:basedOn w:val="a1"/>
    <w:link w:val="a4"/>
    <w:uiPriority w:val="99"/>
    <w:rsid w:val="00B727C5"/>
    <w:rPr>
      <w:sz w:val="18"/>
      <w:szCs w:val="18"/>
    </w:rPr>
  </w:style>
  <w:style w:type="paragraph" w:styleId="a6">
    <w:name w:val="footer"/>
    <w:basedOn w:val="a"/>
    <w:link w:val="a7"/>
    <w:uiPriority w:val="99"/>
    <w:unhideWhenUsed/>
    <w:rsid w:val="00B727C5"/>
    <w:pPr>
      <w:tabs>
        <w:tab w:val="center" w:pos="4153"/>
        <w:tab w:val="right" w:pos="8306"/>
      </w:tabs>
      <w:snapToGrid w:val="0"/>
      <w:spacing w:after="0" w:line="240" w:lineRule="auto"/>
      <w:jc w:val="left"/>
    </w:pPr>
    <w:rPr>
      <w:rFonts w:asciiTheme="minorHAnsi" w:eastAsiaTheme="minorEastAsia" w:hAnsiTheme="minorHAnsi" w:cstheme="minorBidi"/>
      <w:sz w:val="18"/>
      <w:szCs w:val="18"/>
    </w:rPr>
  </w:style>
  <w:style w:type="character" w:customStyle="1" w:styleId="a7">
    <w:name w:val="页脚 字符"/>
    <w:basedOn w:val="a1"/>
    <w:link w:val="a6"/>
    <w:uiPriority w:val="99"/>
    <w:rsid w:val="00B727C5"/>
    <w:rPr>
      <w:sz w:val="18"/>
      <w:szCs w:val="18"/>
    </w:rPr>
  </w:style>
  <w:style w:type="character" w:customStyle="1" w:styleId="20">
    <w:name w:val="标题 2 字符"/>
    <w:basedOn w:val="a1"/>
    <w:link w:val="2"/>
    <w:qFormat/>
    <w:rsid w:val="00B727C5"/>
    <w:rPr>
      <w:rFonts w:ascii="Arial" w:eastAsia="黑体" w:hAnsi="Arial" w:cs="Times New Roman"/>
      <w:b/>
      <w:bCs/>
      <w:kern w:val="0"/>
      <w:sz w:val="32"/>
      <w:szCs w:val="32"/>
      <w:lang w:val="zh-CN"/>
    </w:rPr>
  </w:style>
  <w:style w:type="character" w:styleId="a8">
    <w:name w:val="Hyperlink"/>
    <w:basedOn w:val="a1"/>
    <w:uiPriority w:val="99"/>
    <w:qFormat/>
    <w:rsid w:val="00B727C5"/>
    <w:rPr>
      <w:rFonts w:ascii="Arial" w:eastAsia="黑体" w:hAnsi="Arial"/>
      <w:color w:val="0000FF"/>
      <w:kern w:val="2"/>
      <w:sz w:val="21"/>
      <w:szCs w:val="21"/>
      <w:u w:val="single"/>
      <w:lang w:val="en-US" w:eastAsia="zh-CN" w:bidi="ar-SA"/>
    </w:rPr>
  </w:style>
  <w:style w:type="paragraph" w:customStyle="1" w:styleId="a9">
    <w:name w:val="首行缩进"/>
    <w:basedOn w:val="a"/>
    <w:qFormat/>
    <w:rsid w:val="00B727C5"/>
    <w:pPr>
      <w:ind w:firstLineChars="200" w:firstLine="480"/>
    </w:pPr>
    <w:rPr>
      <w:lang w:val="zh-CN"/>
    </w:rPr>
  </w:style>
  <w:style w:type="paragraph" w:styleId="a0">
    <w:name w:val="Normal Indent"/>
    <w:basedOn w:val="a"/>
    <w:uiPriority w:val="99"/>
    <w:semiHidden/>
    <w:unhideWhenUsed/>
    <w:rsid w:val="00B727C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dellbook\AppData\Roaming\Microsoft\Word\&#20113;&#21335;&#30465;&#20844;&#20849;&#36164;&#28304;&#20132;&#26131;&#20013;&#24515;-&#22823;&#29702;&#24030;&#65288;http:\116.55.195.54:8001\"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558</Words>
  <Characters>3183</Characters>
  <Application>Microsoft Office Word</Application>
  <DocSecurity>0</DocSecurity>
  <Lines>26</Lines>
  <Paragraphs>7</Paragraphs>
  <ScaleCrop>false</ScaleCrop>
  <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潘 川</dc:creator>
  <cp:keywords/>
  <dc:description/>
  <cp:lastModifiedBy>潘 川</cp:lastModifiedBy>
  <cp:revision>3</cp:revision>
  <dcterms:created xsi:type="dcterms:W3CDTF">2022-07-19T13:39:00Z</dcterms:created>
  <dcterms:modified xsi:type="dcterms:W3CDTF">2022-07-21T07:50:00Z</dcterms:modified>
</cp:coreProperties>
</file>