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kern w:val="0"/>
          <w:sz w:val="28"/>
          <w:szCs w:val="28"/>
        </w:rPr>
      </w:pPr>
      <w:r>
        <w:rPr>
          <w:rFonts w:ascii="黑体" w:hAnsi="黑体" w:eastAsia="黑体"/>
          <w:kern w:val="0"/>
          <w:sz w:val="28"/>
          <w:szCs w:val="28"/>
          <w:u w:val="single"/>
        </w:rPr>
        <w:fldChar w:fldCharType="begin"/>
      </w:r>
      <w:r>
        <w:rPr>
          <w:rFonts w:ascii="黑体" w:hAnsi="黑体" w:eastAsia="黑体"/>
          <w:kern w:val="0"/>
          <w:sz w:val="28"/>
          <w:szCs w:val="28"/>
          <w:u w:val="single"/>
        </w:rPr>
        <w:instrText xml:space="preserve"> AUTOTEXT  input4 \* MERGEFORMAT </w:instrText>
      </w:r>
      <w:r>
        <w:rPr>
          <w:rFonts w:ascii="黑体" w:hAnsi="黑体" w:eastAsia="黑体"/>
          <w:kern w:val="0"/>
          <w:sz w:val="28"/>
          <w:szCs w:val="28"/>
          <w:u w:val="single"/>
        </w:rPr>
        <w:fldChar w:fldCharType="separate"/>
      </w:r>
      <w:r>
        <w:rPr>
          <w:rFonts w:ascii="黑体" w:hAnsi="黑体" w:eastAsia="黑体"/>
          <w:color w:val="000000" w:themeColor="text1"/>
          <w:kern w:val="0"/>
          <w:sz w:val="28"/>
          <w:szCs w:val="28"/>
          <w:u w:val="single"/>
          <w14:textFill>
            <w14:solidFill>
              <w14:schemeClr w14:val="tx1"/>
            </w14:solidFill>
          </w14:textFill>
        </w:rPr>
        <w:t>辛屯镇农村产业融合发展示范项目</w:t>
      </w:r>
      <w:r>
        <w:rPr>
          <w:rFonts w:ascii="黑体" w:hAnsi="黑体" w:eastAsia="黑体"/>
          <w:kern w:val="0"/>
          <w:sz w:val="28"/>
          <w:szCs w:val="28"/>
          <w:u w:val="single"/>
        </w:rPr>
        <w:t>—辛屯镇农副产品交易集散市场建设项目（一期）</w:t>
      </w:r>
      <w:r>
        <w:rPr>
          <w:rFonts w:ascii="黑体" w:hAnsi="黑体" w:eastAsia="黑体"/>
          <w:kern w:val="0"/>
          <w:sz w:val="28"/>
          <w:szCs w:val="28"/>
          <w:u w:val="single"/>
        </w:rPr>
        <w:fldChar w:fldCharType="end"/>
      </w:r>
      <w:r>
        <w:rPr>
          <w:rFonts w:ascii="黑体" w:hAnsi="黑体" w:eastAsia="黑体"/>
          <w:kern w:val="0"/>
          <w:sz w:val="28"/>
          <w:szCs w:val="28"/>
        </w:rPr>
        <w:t>（项目名称）</w:t>
      </w:r>
      <w:r>
        <w:rPr>
          <w:rFonts w:ascii="黑体" w:hAnsi="黑体" w:eastAsia="黑体"/>
          <w:kern w:val="0"/>
          <w:sz w:val="28"/>
          <w:szCs w:val="28"/>
          <w:u w:val="single"/>
        </w:rPr>
        <w:fldChar w:fldCharType="begin"/>
      </w:r>
      <w:r>
        <w:rPr>
          <w:rFonts w:ascii="黑体" w:hAnsi="黑体" w:eastAsia="黑体"/>
          <w:kern w:val="0"/>
          <w:sz w:val="28"/>
          <w:szCs w:val="28"/>
          <w:u w:val="single"/>
        </w:rPr>
        <w:instrText xml:space="preserve"> </w:instrText>
      </w:r>
      <w:r>
        <w:rPr>
          <w:rFonts w:hint="eastAsia" w:ascii="黑体" w:hAnsi="黑体" w:eastAsia="黑体"/>
          <w:kern w:val="0"/>
          <w:sz w:val="28"/>
          <w:szCs w:val="28"/>
          <w:u w:val="single"/>
        </w:rPr>
        <w:instrText xml:space="preserve">AUTOTEXT  input482 \* MERGEFORMAT</w:instrText>
      </w:r>
      <w:r>
        <w:rPr>
          <w:rFonts w:ascii="黑体" w:hAnsi="黑体" w:eastAsia="黑体"/>
          <w:kern w:val="0"/>
          <w:sz w:val="28"/>
          <w:szCs w:val="28"/>
          <w:u w:val="single"/>
        </w:rPr>
        <w:instrText xml:space="preserve"> </w:instrText>
      </w:r>
      <w:r>
        <w:rPr>
          <w:rFonts w:ascii="黑体" w:hAnsi="黑体" w:eastAsia="黑体"/>
          <w:kern w:val="0"/>
          <w:sz w:val="28"/>
          <w:szCs w:val="28"/>
          <w:u w:val="single"/>
        </w:rPr>
        <w:fldChar w:fldCharType="separate"/>
      </w:r>
      <w:r>
        <w:rPr>
          <w:rFonts w:hint="eastAsia" w:ascii="黑体" w:hAnsi="黑体" w:eastAsia="黑体"/>
          <w:kern w:val="0"/>
          <w:sz w:val="28"/>
          <w:szCs w:val="28"/>
          <w:u w:val="single"/>
        </w:rPr>
        <w:t>辛屯镇农村产业融合发展示范项目—辛屯镇农副产品交易集散市场建设项目（一期）</w:t>
      </w:r>
      <w:r>
        <w:rPr>
          <w:rFonts w:ascii="黑体" w:hAnsi="黑体" w:eastAsia="黑体"/>
          <w:kern w:val="0"/>
          <w:sz w:val="28"/>
          <w:szCs w:val="28"/>
          <w:u w:val="single"/>
        </w:rPr>
        <w:fldChar w:fldCharType="end"/>
      </w:r>
      <w:r>
        <w:rPr>
          <w:rFonts w:hint="eastAsia" w:ascii="黑体" w:hAnsi="黑体" w:eastAsia="黑体"/>
          <w:kern w:val="0"/>
          <w:sz w:val="28"/>
          <w:szCs w:val="28"/>
        </w:rPr>
        <w:t>（标段）施工</w:t>
      </w:r>
      <w:r>
        <w:rPr>
          <w:rFonts w:ascii="黑体" w:hAnsi="黑体" w:eastAsia="黑体"/>
          <w:kern w:val="0"/>
          <w:sz w:val="28"/>
          <w:szCs w:val="28"/>
        </w:rPr>
        <w:t>招标公告</w:t>
      </w:r>
    </w:p>
    <w:p>
      <w:pPr>
        <w:adjustRightInd w:val="0"/>
        <w:snapToGrid w:val="0"/>
        <w:spacing w:line="360" w:lineRule="auto"/>
        <w:jc w:val="center"/>
        <w:rPr>
          <w:rFonts w:ascii="黑体" w:hAnsi="黑体" w:eastAsia="黑体"/>
          <w:kern w:val="0"/>
          <w:sz w:val="28"/>
          <w:szCs w:val="28"/>
        </w:rPr>
      </w:pPr>
    </w:p>
    <w:p>
      <w:pPr>
        <w:adjustRightInd w:val="0"/>
        <w:snapToGrid w:val="0"/>
        <w:spacing w:line="360" w:lineRule="auto"/>
        <w:jc w:val="left"/>
        <w:rPr>
          <w:rFonts w:ascii="宋体" w:hAnsi="宋体"/>
          <w:b/>
          <w:sz w:val="32"/>
          <w:szCs w:val="32"/>
        </w:rPr>
      </w:pPr>
      <w:r>
        <w:rPr>
          <w:rFonts w:ascii="宋体" w:hAnsi="宋体"/>
          <w:b/>
          <w:sz w:val="32"/>
          <w:szCs w:val="32"/>
        </w:rPr>
        <w:t>1.招标条件</w:t>
      </w:r>
    </w:p>
    <w:p>
      <w:pPr>
        <w:adjustRightInd w:val="0"/>
        <w:snapToGrid w:val="0"/>
        <w:spacing w:line="360" w:lineRule="auto"/>
        <w:ind w:firstLine="420" w:firstLineChars="200"/>
        <w:jc w:val="left"/>
        <w:rPr>
          <w:rFonts w:ascii="宋体" w:hAnsi="宋体"/>
          <w:kern w:val="0"/>
          <w:szCs w:val="21"/>
        </w:rPr>
      </w:pPr>
      <w:r>
        <w:rPr>
          <w:rFonts w:ascii="宋体" w:hAnsi="宋体"/>
          <w:kern w:val="0"/>
          <w:szCs w:val="21"/>
        </w:rPr>
        <w:t>本招标项目</w:t>
      </w:r>
      <w:r>
        <w:rPr>
          <w:rFonts w:ascii="宋体" w:hAnsi="宋体"/>
          <w:kern w:val="0"/>
          <w:szCs w:val="21"/>
          <w:u w:val="single"/>
        </w:rPr>
        <w:fldChar w:fldCharType="begin"/>
      </w:r>
      <w:r>
        <w:rPr>
          <w:rFonts w:ascii="宋体" w:hAnsi="宋体"/>
          <w:kern w:val="0"/>
          <w:szCs w:val="21"/>
          <w:u w:val="single"/>
        </w:rPr>
        <w:instrText xml:space="preserve"> AUTOTEXT  input5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辛屯镇农村产业融合发展示范项目</w:t>
      </w:r>
      <w:r>
        <w:rPr>
          <w:rFonts w:ascii="宋体" w:hAnsi="宋体"/>
          <w:kern w:val="0"/>
          <w:szCs w:val="21"/>
          <w:u w:val="single"/>
        </w:rPr>
        <w:t>—辛屯镇农副产品交易集散市场建设项目（一期）</w:t>
      </w:r>
      <w:r>
        <w:rPr>
          <w:rFonts w:ascii="宋体" w:hAnsi="宋体"/>
          <w:kern w:val="0"/>
          <w:szCs w:val="21"/>
          <w:u w:val="single"/>
        </w:rPr>
        <w:fldChar w:fldCharType="end"/>
      </w:r>
      <w:r>
        <w:rPr>
          <w:rFonts w:ascii="宋体" w:hAnsi="宋体"/>
          <w:kern w:val="0"/>
          <w:szCs w:val="21"/>
        </w:rPr>
        <w:t>（项目名称）</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辛屯镇农村产业融合发展示范项目—辛屯镇农副产品交易集散市场建设项目（一期）</w:t>
      </w:r>
      <w:r>
        <w:rPr>
          <w:rFonts w:ascii="宋体" w:hAnsi="宋体"/>
          <w:kern w:val="0"/>
          <w:szCs w:val="21"/>
          <w:u w:val="single"/>
        </w:rPr>
        <w:fldChar w:fldCharType="end"/>
      </w:r>
      <w:r>
        <w:rPr>
          <w:rFonts w:hint="eastAsia" w:ascii="宋体" w:hAnsi="宋体"/>
          <w:kern w:val="0"/>
          <w:szCs w:val="21"/>
        </w:rPr>
        <w:t>（标段）</w:t>
      </w:r>
      <w:r>
        <w:rPr>
          <w:rFonts w:ascii="宋体" w:hAnsi="宋体"/>
          <w:kern w:val="0"/>
          <w:szCs w:val="21"/>
        </w:rPr>
        <w:t>已由</w:t>
      </w:r>
      <w:r>
        <w:rPr>
          <w:rFonts w:ascii="宋体" w:hAnsi="宋体"/>
          <w:kern w:val="0"/>
          <w:szCs w:val="21"/>
          <w:u w:val="single"/>
        </w:rPr>
        <w:fldChar w:fldCharType="begin"/>
      </w:r>
      <w:r>
        <w:rPr>
          <w:rFonts w:ascii="宋体" w:hAnsi="宋体"/>
          <w:kern w:val="0"/>
          <w:szCs w:val="21"/>
          <w:u w:val="single"/>
        </w:rPr>
        <w:instrText xml:space="preserve"> AUTOTEXT  input6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鹤庆县发展和改革局</w:t>
      </w:r>
      <w:r>
        <w:rPr>
          <w:rFonts w:ascii="宋体" w:hAnsi="宋体"/>
          <w:kern w:val="0"/>
          <w:szCs w:val="21"/>
          <w:u w:val="single"/>
        </w:rPr>
        <w:fldChar w:fldCharType="end"/>
      </w:r>
      <w:r>
        <w:rPr>
          <w:rFonts w:ascii="宋体" w:hAnsi="宋体"/>
          <w:kern w:val="0"/>
          <w:szCs w:val="21"/>
        </w:rPr>
        <w:t>（项目审批、核准</w:t>
      </w:r>
      <w:r>
        <w:rPr>
          <w:rFonts w:hint="eastAsia" w:ascii="宋体" w:hAnsi="宋体"/>
          <w:kern w:val="0"/>
          <w:szCs w:val="21"/>
        </w:rPr>
        <w:t>、</w:t>
      </w:r>
      <w:r>
        <w:rPr>
          <w:rFonts w:ascii="宋体" w:hAnsi="宋体"/>
          <w:kern w:val="0"/>
          <w:szCs w:val="21"/>
        </w:rPr>
        <w:t>备案机关名称</w:t>
      </w:r>
      <w:r>
        <w:rPr>
          <w:rFonts w:hint="eastAsia" w:ascii="宋体" w:hAnsi="宋体"/>
          <w:kern w:val="0"/>
          <w:szCs w:val="21"/>
        </w:rPr>
        <w:t>或单位名称</w:t>
      </w:r>
      <w:r>
        <w:rPr>
          <w:rFonts w:ascii="宋体" w:hAnsi="宋体"/>
          <w:kern w:val="0"/>
          <w:szCs w:val="21"/>
        </w:rPr>
        <w:t>）以</w:t>
      </w:r>
      <w:r>
        <w:rPr>
          <w:rFonts w:ascii="宋体" w:hAnsi="宋体"/>
          <w:kern w:val="0"/>
          <w:szCs w:val="21"/>
          <w:u w:val="single"/>
        </w:rPr>
        <w:fldChar w:fldCharType="begin"/>
      </w:r>
      <w:r>
        <w:rPr>
          <w:rFonts w:ascii="宋体" w:hAnsi="宋体"/>
          <w:kern w:val="0"/>
          <w:szCs w:val="21"/>
          <w:u w:val="single"/>
        </w:rPr>
        <w:instrText xml:space="preserve"> AUTOTEXT  input7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关于下达辛屯镇农村产业融合发展示范项目</w:t>
      </w:r>
      <w:r>
        <w:rPr>
          <w:rFonts w:ascii="宋体" w:hAnsi="宋体"/>
          <w:kern w:val="0"/>
          <w:szCs w:val="21"/>
          <w:u w:val="single"/>
        </w:rPr>
        <w:t>—辛屯镇农副产品交易集散市场建设项目投资计划的通知 鹤发改投资[2022]119号</w:t>
      </w:r>
      <w:r>
        <w:rPr>
          <w:rFonts w:ascii="宋体" w:hAnsi="宋体"/>
          <w:kern w:val="0"/>
          <w:szCs w:val="21"/>
          <w:u w:val="single"/>
        </w:rPr>
        <w:fldChar w:fldCharType="end"/>
      </w:r>
      <w:r>
        <w:rPr>
          <w:rFonts w:ascii="宋体" w:hAnsi="宋体"/>
          <w:kern w:val="0"/>
          <w:szCs w:val="21"/>
        </w:rPr>
        <w:t>（批文名称</w:t>
      </w:r>
      <w:r>
        <w:rPr>
          <w:rFonts w:hint="eastAsia" w:ascii="宋体" w:hAnsi="宋体"/>
          <w:kern w:val="0"/>
          <w:szCs w:val="21"/>
        </w:rPr>
        <w:t>、</w:t>
      </w:r>
      <w:r>
        <w:rPr>
          <w:rFonts w:ascii="宋体" w:hAnsi="宋体"/>
          <w:kern w:val="0"/>
          <w:szCs w:val="21"/>
        </w:rPr>
        <w:t>编号及</w:t>
      </w:r>
      <w:r>
        <w:rPr>
          <w:rFonts w:hint="eastAsia" w:ascii="宋体" w:hAnsi="宋体"/>
          <w:kern w:val="0"/>
          <w:szCs w:val="21"/>
        </w:rPr>
        <w:t>文件等</w:t>
      </w:r>
      <w:r>
        <w:rPr>
          <w:rFonts w:ascii="宋体" w:hAnsi="宋体"/>
          <w:kern w:val="0"/>
          <w:szCs w:val="21"/>
        </w:rPr>
        <w:t>）批准建设，项目业主为</w:t>
      </w:r>
      <w:r>
        <w:rPr>
          <w:rFonts w:ascii="宋体" w:hAnsi="宋体"/>
          <w:kern w:val="0"/>
          <w:szCs w:val="21"/>
          <w:u w:val="single"/>
        </w:rPr>
        <w:fldChar w:fldCharType="begin"/>
      </w:r>
      <w:r>
        <w:rPr>
          <w:rFonts w:ascii="宋体" w:hAnsi="宋体"/>
          <w:kern w:val="0"/>
          <w:szCs w:val="21"/>
          <w:u w:val="single"/>
        </w:rPr>
        <w:instrText xml:space="preserve"> AUTOTEXT  input8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鹤庆县辛屯镇人民政府</w:t>
      </w:r>
      <w:r>
        <w:rPr>
          <w:rFonts w:ascii="宋体" w:hAnsi="宋体"/>
          <w:kern w:val="0"/>
          <w:szCs w:val="21"/>
          <w:u w:val="single"/>
        </w:rPr>
        <w:fldChar w:fldCharType="end"/>
      </w:r>
      <w:r>
        <w:rPr>
          <w:rFonts w:ascii="宋体" w:hAnsi="宋体"/>
          <w:kern w:val="0"/>
          <w:szCs w:val="21"/>
        </w:rPr>
        <w:t>，建设资金来自</w:t>
      </w:r>
      <w:r>
        <w:rPr>
          <w:rFonts w:ascii="宋体" w:hAnsi="宋体"/>
          <w:kern w:val="0"/>
          <w:szCs w:val="21"/>
          <w:u w:val="single"/>
        </w:rPr>
        <w:fldChar w:fldCharType="begin"/>
      </w:r>
      <w:r>
        <w:rPr>
          <w:rFonts w:ascii="宋体" w:hAnsi="宋体"/>
          <w:kern w:val="0"/>
          <w:szCs w:val="21"/>
          <w:u w:val="single"/>
        </w:rPr>
        <w:instrText xml:space="preserve"> AUTOTEXT  input9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上级补助</w:t>
      </w:r>
      <w:r>
        <w:rPr>
          <w:rFonts w:ascii="宋体" w:hAnsi="宋体"/>
          <w:kern w:val="0"/>
          <w:szCs w:val="21"/>
          <w:u w:val="single"/>
        </w:rPr>
        <w:fldChar w:fldCharType="end"/>
      </w:r>
      <w:r>
        <w:rPr>
          <w:rFonts w:ascii="宋体" w:hAnsi="宋体"/>
          <w:kern w:val="0"/>
          <w:szCs w:val="21"/>
        </w:rPr>
        <w:t>（资金来源），</w:t>
      </w:r>
      <w:r>
        <w:rPr>
          <w:rFonts w:hint="eastAsia" w:ascii="宋体" w:hAnsi="宋体"/>
          <w:kern w:val="0"/>
          <w:szCs w:val="21"/>
        </w:rPr>
        <w:t>资金落实情况：已落实</w:t>
      </w:r>
      <w:r>
        <w:rPr>
          <w:rFonts w:ascii="宋体" w:hAnsi="宋体"/>
          <w:kern w:val="0"/>
          <w:szCs w:val="21"/>
        </w:rPr>
        <w:t>，招标人为</w:t>
      </w:r>
      <w:r>
        <w:rPr>
          <w:rFonts w:ascii="宋体" w:hAnsi="宋体"/>
          <w:kern w:val="0"/>
          <w:szCs w:val="21"/>
          <w:u w:val="single"/>
        </w:rPr>
        <w:fldChar w:fldCharType="begin"/>
      </w:r>
      <w:r>
        <w:rPr>
          <w:rFonts w:ascii="宋体" w:hAnsi="宋体"/>
          <w:kern w:val="0"/>
          <w:szCs w:val="21"/>
          <w:u w:val="single"/>
        </w:rPr>
        <w:instrText xml:space="preserve"> AUTOTEXT  input11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鹤庆县辛屯镇人民政府</w:t>
      </w:r>
      <w:r>
        <w:rPr>
          <w:rFonts w:ascii="宋体" w:hAnsi="宋体"/>
          <w:kern w:val="0"/>
          <w:szCs w:val="21"/>
          <w:u w:val="single"/>
        </w:rPr>
        <w:fldChar w:fldCharType="end"/>
      </w:r>
      <w:r>
        <w:rPr>
          <w:rFonts w:ascii="宋体" w:hAnsi="宋体"/>
          <w:kern w:val="0"/>
          <w:szCs w:val="21"/>
        </w:rPr>
        <w:t>。项目已具备招标条件，现对该项目</w:t>
      </w:r>
      <w:r>
        <w:rPr>
          <w:rFonts w:hint="eastAsia" w:ascii="宋体" w:hAnsi="宋体"/>
          <w:kern w:val="0"/>
          <w:szCs w:val="21"/>
        </w:rPr>
        <w:t>施工</w:t>
      </w:r>
      <w:r>
        <w:rPr>
          <w:rFonts w:ascii="宋体" w:hAnsi="宋体"/>
          <w:kern w:val="0"/>
          <w:szCs w:val="21"/>
        </w:rPr>
        <w:t>进行公开招标。</w:t>
      </w:r>
    </w:p>
    <w:p>
      <w:pPr>
        <w:adjustRightInd w:val="0"/>
        <w:snapToGrid w:val="0"/>
        <w:spacing w:line="360" w:lineRule="auto"/>
        <w:jc w:val="left"/>
        <w:rPr>
          <w:rFonts w:ascii="宋体" w:hAnsi="宋体"/>
          <w:b/>
          <w:sz w:val="32"/>
          <w:szCs w:val="32"/>
        </w:rPr>
      </w:pPr>
      <w:r>
        <w:rPr>
          <w:rFonts w:ascii="宋体" w:hAnsi="宋体"/>
          <w:b/>
          <w:sz w:val="32"/>
          <w:szCs w:val="32"/>
        </w:rPr>
        <w:t>2.项目概况</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2.1 项目建设地点：</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鹤庆县辛屯镇境内</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2.2 计划工期：</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150日历天</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2.3 质量要求：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达到设计要求，按国家颁布的现行验收标准一次性验收达到合格。</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rPr>
      </w:pPr>
      <w:r>
        <w:rPr>
          <w:rFonts w:hint="eastAsia" w:ascii="宋体" w:hAnsi="宋体"/>
          <w:kern w:val="0"/>
          <w:szCs w:val="21"/>
        </w:rPr>
        <w:t>2.4 其他内容：</w:t>
      </w:r>
      <w:r>
        <w:rPr>
          <w:rFonts w:ascii="宋体" w:hAnsi="宋体"/>
          <w:kern w:val="0"/>
          <w:szCs w:val="21"/>
          <w:u w:val="single"/>
        </w:rPr>
        <w:fldChar w:fldCharType="begin"/>
      </w:r>
      <w:r>
        <w:rPr>
          <w:rFonts w:ascii="宋体" w:hAnsi="宋体"/>
          <w:kern w:val="0"/>
          <w:szCs w:val="21"/>
          <w:u w:val="single"/>
        </w:rPr>
        <w:instrText xml:space="preserve"> AUTOTEXT  input12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w:t>
      </w:r>
      <w:r>
        <w:rPr>
          <w:rFonts w:ascii="宋体" w:hAnsi="宋体"/>
          <w:kern w:val="0"/>
          <w:szCs w:val="21"/>
          <w:u w:val="single"/>
        </w:rPr>
        <w:fldChar w:fldCharType="end"/>
      </w:r>
      <w:r>
        <w:rPr>
          <w:rFonts w:ascii="宋体" w:hAnsi="宋体"/>
          <w:kern w:val="0"/>
          <w:szCs w:val="21"/>
        </w:rPr>
        <w:t>（</w:t>
      </w:r>
      <w:r>
        <w:rPr>
          <w:rFonts w:hint="eastAsia" w:ascii="宋体" w:hAnsi="宋体"/>
          <w:kern w:val="0"/>
          <w:szCs w:val="21"/>
        </w:rPr>
        <w:t>包括</w:t>
      </w:r>
      <w:r>
        <w:rPr>
          <w:rFonts w:ascii="宋体" w:hAnsi="宋体"/>
          <w:kern w:val="0"/>
          <w:szCs w:val="21"/>
        </w:rPr>
        <w:t>招标项目的建设地点、计划工期等</w:t>
      </w:r>
      <w:r>
        <w:rPr>
          <w:rFonts w:hint="eastAsia" w:ascii="宋体" w:hAnsi="宋体"/>
          <w:kern w:val="0"/>
        </w:rPr>
        <w:t>内容的</w:t>
      </w:r>
      <w:r>
        <w:rPr>
          <w:rFonts w:hint="eastAsia" w:ascii="宋体" w:hAnsi="宋体"/>
          <w:kern w:val="0"/>
          <w:szCs w:val="21"/>
        </w:rPr>
        <w:t>详细说明</w:t>
      </w:r>
      <w:r>
        <w:rPr>
          <w:rFonts w:ascii="宋体" w:hAnsi="宋体"/>
          <w:kern w:val="0"/>
          <w:szCs w:val="21"/>
        </w:rPr>
        <w:t>）</w:t>
      </w:r>
      <w:r>
        <w:rPr>
          <w:rFonts w:hint="eastAsia" w:ascii="宋体" w:hAnsi="宋体"/>
          <w:kern w:val="0"/>
          <w:szCs w:val="21"/>
        </w:rPr>
        <w:t>。</w:t>
      </w:r>
    </w:p>
    <w:p>
      <w:pPr>
        <w:adjustRightInd w:val="0"/>
        <w:snapToGrid w:val="0"/>
        <w:spacing w:line="360" w:lineRule="auto"/>
        <w:jc w:val="left"/>
        <w:rPr>
          <w:rFonts w:ascii="宋体" w:hAnsi="宋体"/>
          <w:b/>
          <w:sz w:val="32"/>
          <w:szCs w:val="32"/>
        </w:rPr>
      </w:pPr>
      <w:r>
        <w:rPr>
          <w:rFonts w:ascii="宋体" w:hAnsi="宋体"/>
          <w:b/>
          <w:sz w:val="32"/>
          <w:szCs w:val="32"/>
        </w:rPr>
        <w:t>3.招标范围</w:t>
      </w:r>
      <w:r>
        <w:rPr>
          <w:rFonts w:hint="eastAsia" w:ascii="宋体" w:hAnsi="宋体"/>
          <w:b/>
          <w:sz w:val="32"/>
          <w:szCs w:val="32"/>
        </w:rPr>
        <w:t>及招标规模</w:t>
      </w:r>
    </w:p>
    <w:p>
      <w:pPr>
        <w:adjustRightInd w:val="0"/>
        <w:snapToGrid w:val="0"/>
        <w:spacing w:line="360" w:lineRule="auto"/>
        <w:ind w:firstLine="420" w:firstLineChars="200"/>
        <w:jc w:val="left"/>
        <w:rPr>
          <w:rFonts w:ascii="宋体" w:hAnsi="宋体"/>
          <w:kern w:val="0"/>
        </w:rPr>
      </w:pPr>
      <w:r>
        <w:rPr>
          <w:rFonts w:hint="eastAsia" w:ascii="宋体" w:hAnsi="宋体"/>
          <w:kern w:val="0"/>
          <w:szCs w:val="21"/>
        </w:rPr>
        <w:t>招标范围：</w:t>
      </w:r>
      <w:r>
        <w:rPr>
          <w:rFonts w:ascii="宋体" w:hAnsi="宋体"/>
          <w:kern w:val="0"/>
          <w:szCs w:val="21"/>
          <w:u w:val="single"/>
        </w:rPr>
        <w:fldChar w:fldCharType="begin"/>
      </w:r>
      <w:r>
        <w:rPr>
          <w:rFonts w:ascii="宋体" w:hAnsi="宋体"/>
          <w:kern w:val="0"/>
          <w:szCs w:val="21"/>
          <w:u w:val="single"/>
        </w:rPr>
        <w:instrText xml:space="preserve"> AUTOTEXT  input13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工程量清单及施工设计图所示的全部内容</w:t>
      </w:r>
      <w:r>
        <w:rPr>
          <w:rFonts w:ascii="宋体" w:hAnsi="宋体"/>
          <w:kern w:val="0"/>
          <w:szCs w:val="21"/>
          <w:u w:val="single"/>
        </w:rPr>
        <w:fldChar w:fldCharType="end"/>
      </w:r>
      <w:r>
        <w:rPr>
          <w:rFonts w:ascii="宋体" w:hAnsi="宋体"/>
          <w:kern w:val="0"/>
          <w:szCs w:val="21"/>
        </w:rPr>
        <w:t>（</w:t>
      </w:r>
      <w:r>
        <w:rPr>
          <w:rFonts w:hint="eastAsia" w:ascii="宋体" w:hAnsi="宋体"/>
          <w:kern w:val="0"/>
          <w:szCs w:val="21"/>
        </w:rPr>
        <w:t>招标范围应涵盖《建筑业企业资质标准》中的承包范围的主要内容</w:t>
      </w:r>
      <w:r>
        <w:rPr>
          <w:rFonts w:ascii="宋体" w:hAnsi="宋体"/>
          <w:kern w:val="0"/>
          <w:szCs w:val="21"/>
        </w:rPr>
        <w:t>等</w:t>
      </w:r>
      <w:r>
        <w:rPr>
          <w:rFonts w:hint="eastAsia" w:ascii="宋体" w:hAnsi="宋体"/>
          <w:kern w:val="0"/>
          <w:szCs w:val="21"/>
        </w:rPr>
        <w:t>详细说明</w:t>
      </w:r>
      <w:r>
        <w:rPr>
          <w:rFonts w:ascii="宋体" w:hAnsi="宋体"/>
          <w:kern w:val="0"/>
          <w:szCs w:val="21"/>
        </w:rPr>
        <w:t>）</w:t>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招标规模：</w:t>
      </w:r>
      <w:r>
        <w:rPr>
          <w:rFonts w:ascii="宋体" w:hAnsi="宋体"/>
          <w:kern w:val="0"/>
          <w:szCs w:val="21"/>
          <w:u w:val="single"/>
        </w:rPr>
        <w:fldChar w:fldCharType="begin"/>
      </w:r>
      <w:r>
        <w:rPr>
          <w:rFonts w:ascii="宋体" w:hAnsi="宋体"/>
          <w:kern w:val="0"/>
          <w:szCs w:val="21"/>
          <w:u w:val="single"/>
        </w:rPr>
        <w:instrText xml:space="preserve"> AUTOTEXT  input14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对辛屯镇原有农贸市场进行改造提升</w:t>
      </w:r>
      <w:r>
        <w:rPr>
          <w:rFonts w:ascii="宋体" w:hAnsi="宋体"/>
          <w:kern w:val="0"/>
          <w:szCs w:val="21"/>
          <w:u w:val="single"/>
        </w:rPr>
        <w:t>，市场内道路和场地硬化4346.63㎡，污水管道安装 960米，新建停车场1个，车位50个；新建粮食交易市场1146.94㎡及水果市场1316.44㎡；改造标准化摊位建设1668.90㎡；新建高8米钢架结构大门一座；新建管理用房，建筑面积12.51㎡。具体以工程量清单及施工图所示内容为准。</w:t>
      </w:r>
      <w:r>
        <w:rPr>
          <w:rFonts w:ascii="宋体" w:hAnsi="宋体"/>
          <w:kern w:val="0"/>
          <w:szCs w:val="21"/>
          <w:u w:val="single"/>
        </w:rPr>
        <w:fldChar w:fldCharType="end"/>
      </w:r>
      <w:r>
        <w:rPr>
          <w:rFonts w:ascii="宋体" w:hAnsi="宋体"/>
          <w:kern w:val="0"/>
          <w:szCs w:val="21"/>
        </w:rPr>
        <w:t>（</w:t>
      </w:r>
      <w:r>
        <w:rPr>
          <w:rFonts w:hint="eastAsia" w:ascii="宋体" w:hAnsi="宋体"/>
          <w:kern w:val="0"/>
          <w:szCs w:val="21"/>
        </w:rPr>
        <w:t>招标规模应根据《建筑业企业资质标准》中从业标准，包括</w:t>
      </w:r>
      <w:r>
        <w:rPr>
          <w:rFonts w:ascii="宋体" w:hAnsi="宋体"/>
          <w:kern w:val="0"/>
          <w:szCs w:val="21"/>
        </w:rPr>
        <w:t>招标项目</w:t>
      </w:r>
      <w:r>
        <w:rPr>
          <w:rFonts w:hint="eastAsia" w:ascii="宋体" w:hAnsi="宋体"/>
          <w:kern w:val="0"/>
          <w:szCs w:val="21"/>
        </w:rPr>
        <w:t>面积、高度、跨度、金额</w:t>
      </w:r>
      <w:r>
        <w:rPr>
          <w:rFonts w:ascii="宋体" w:hAnsi="宋体"/>
          <w:kern w:val="0"/>
          <w:szCs w:val="21"/>
        </w:rPr>
        <w:t>等</w:t>
      </w:r>
      <w:r>
        <w:rPr>
          <w:rFonts w:hint="eastAsia" w:ascii="宋体" w:hAnsi="宋体"/>
          <w:kern w:val="0"/>
        </w:rPr>
        <w:t>内容的</w:t>
      </w:r>
      <w:r>
        <w:rPr>
          <w:rFonts w:hint="eastAsia" w:ascii="宋体" w:hAnsi="宋体"/>
          <w:kern w:val="0"/>
          <w:szCs w:val="21"/>
        </w:rPr>
        <w:t>详细说明</w:t>
      </w:r>
      <w:r>
        <w:rPr>
          <w:rFonts w:ascii="宋体" w:hAnsi="宋体"/>
          <w:kern w:val="0"/>
          <w:szCs w:val="21"/>
        </w:rPr>
        <w:t>）。</w:t>
      </w:r>
    </w:p>
    <w:p>
      <w:pPr>
        <w:adjustRightInd w:val="0"/>
        <w:snapToGrid w:val="0"/>
        <w:spacing w:line="360" w:lineRule="auto"/>
        <w:jc w:val="left"/>
        <w:rPr>
          <w:rFonts w:ascii="宋体" w:hAnsi="宋体"/>
          <w:b/>
          <w:sz w:val="32"/>
          <w:szCs w:val="32"/>
        </w:rPr>
      </w:pPr>
      <w:r>
        <w:rPr>
          <w:rFonts w:hint="eastAsia" w:ascii="宋体" w:hAnsi="宋体"/>
          <w:b/>
          <w:sz w:val="32"/>
          <w:szCs w:val="32"/>
        </w:rPr>
        <w:t>4</w:t>
      </w:r>
      <w:r>
        <w:rPr>
          <w:rFonts w:ascii="宋体" w:hAnsi="宋体"/>
          <w:b/>
          <w:sz w:val="32"/>
          <w:szCs w:val="32"/>
        </w:rPr>
        <w:t>.投标人资格要求</w:t>
      </w:r>
    </w:p>
    <w:p>
      <w:pPr>
        <w:adjustRightInd w:val="0"/>
        <w:snapToGrid w:val="0"/>
        <w:spacing w:line="360" w:lineRule="auto"/>
        <w:ind w:firstLine="420" w:firstLineChars="200"/>
        <w:jc w:val="left"/>
        <w:rPr>
          <w:rFonts w:ascii="宋体" w:hAnsi="宋体"/>
          <w:kern w:val="0"/>
        </w:rPr>
      </w:pPr>
      <w:r>
        <w:rPr>
          <w:rFonts w:hint="eastAsia" w:ascii="宋体" w:hAnsi="宋体"/>
          <w:kern w:val="0"/>
        </w:rPr>
        <w:t>投标人必须是在中国境内合法注册企业、具有独立法人资格的单位；</w:t>
      </w:r>
    </w:p>
    <w:p>
      <w:pPr>
        <w:adjustRightInd w:val="0"/>
        <w:snapToGrid w:val="0"/>
        <w:spacing w:line="360" w:lineRule="auto"/>
        <w:ind w:firstLine="420" w:firstLineChars="200"/>
        <w:jc w:val="left"/>
        <w:rPr>
          <w:rFonts w:ascii="宋体" w:hAnsi="宋体"/>
          <w:kern w:val="0"/>
        </w:rPr>
      </w:pPr>
      <w:r>
        <w:rPr>
          <w:rFonts w:hint="eastAsia" w:ascii="宋体" w:hAnsi="宋体"/>
          <w:kern w:val="0"/>
        </w:rPr>
        <w:t>详细资质要求：</w:t>
      </w:r>
      <w:r>
        <w:rPr>
          <w:rFonts w:ascii="宋体" w:hAnsi="宋体"/>
          <w:kern w:val="0"/>
          <w:u w:val="single"/>
        </w:rPr>
        <w:fldChar w:fldCharType="begin"/>
      </w:r>
      <w:r>
        <w:rPr>
          <w:rFonts w:ascii="宋体" w:hAnsi="宋体"/>
          <w:kern w:val="0"/>
          <w:u w:val="single"/>
        </w:rPr>
        <w:instrText xml:space="preserve"> </w:instrText>
      </w:r>
      <w:r>
        <w:rPr>
          <w:rFonts w:hint="eastAsia" w:ascii="宋体" w:hAnsi="宋体"/>
          <w:kern w:val="0"/>
          <w:u w:val="single"/>
        </w:rPr>
        <w:instrText xml:space="preserve">AUTOTEXT  input725 \* MERGEFORMAT</w:instrText>
      </w:r>
      <w:r>
        <w:rPr>
          <w:rFonts w:ascii="宋体" w:hAnsi="宋体"/>
          <w:kern w:val="0"/>
          <w:u w:val="single"/>
        </w:rPr>
        <w:instrText xml:space="preserve"> </w:instrText>
      </w:r>
      <w:r>
        <w:rPr>
          <w:rFonts w:ascii="宋体" w:hAnsi="宋体"/>
          <w:kern w:val="0"/>
          <w:u w:val="single"/>
        </w:rPr>
        <w:fldChar w:fldCharType="separate"/>
      </w:r>
      <w:r>
        <w:rPr>
          <w:rFonts w:hint="eastAsia" w:ascii="宋体" w:hAnsi="宋体"/>
          <w:kern w:val="0"/>
          <w:sz w:val="32"/>
          <w:u w:val="single"/>
        </w:rPr>
        <w:t>☑</w:t>
      </w:r>
      <w:r>
        <w:rPr>
          <w:rFonts w:ascii="宋体" w:hAnsi="宋体"/>
          <w:kern w:val="0"/>
          <w:u w:val="single"/>
        </w:rPr>
        <w:fldChar w:fldCharType="end"/>
      </w:r>
      <w:r>
        <w:rPr>
          <w:rFonts w:hint="eastAsia" w:ascii="宋体" w:hAnsi="宋体"/>
          <w:kern w:val="0"/>
        </w:rPr>
        <w:t xml:space="preserve">有 </w:t>
      </w:r>
      <w:r>
        <w:rPr>
          <w:rFonts w:ascii="宋体" w:hAnsi="宋体"/>
          <w:kern w:val="0"/>
        </w:rPr>
        <w:t xml:space="preserve">           </w:t>
      </w:r>
      <w:r>
        <w:rPr>
          <w:rFonts w:ascii="宋体" w:hAnsi="宋体"/>
          <w:kern w:val="0"/>
          <w:u w:val="single"/>
        </w:rPr>
        <w:fldChar w:fldCharType="begin"/>
      </w:r>
      <w:r>
        <w:rPr>
          <w:rFonts w:ascii="宋体" w:hAnsi="宋体"/>
          <w:kern w:val="0"/>
          <w:u w:val="single"/>
        </w:rPr>
        <w:instrText xml:space="preserve"> </w:instrText>
      </w:r>
      <w:r>
        <w:rPr>
          <w:rFonts w:hint="eastAsia" w:ascii="宋体" w:hAnsi="宋体"/>
          <w:kern w:val="0"/>
          <w:u w:val="single"/>
        </w:rPr>
        <w:instrText xml:space="preserve">AUTOTEXT  input726 \* MERGEFORMAT</w:instrText>
      </w:r>
      <w:r>
        <w:rPr>
          <w:rFonts w:ascii="宋体" w:hAnsi="宋体"/>
          <w:kern w:val="0"/>
          <w:u w:val="single"/>
        </w:rPr>
        <w:instrText xml:space="preserve"> </w:instrText>
      </w:r>
      <w:r>
        <w:rPr>
          <w:rFonts w:ascii="宋体" w:hAnsi="宋体"/>
          <w:kern w:val="0"/>
          <w:u w:val="single"/>
        </w:rPr>
        <w:fldChar w:fldCharType="separate"/>
      </w:r>
      <w:r>
        <w:rPr>
          <w:rFonts w:hint="eastAsia" w:ascii="宋体" w:hAnsi="宋体"/>
          <w:kern w:val="0"/>
          <w:u w:val="single"/>
        </w:rPr>
        <w:t>□</w:t>
      </w:r>
      <w:r>
        <w:rPr>
          <w:rFonts w:ascii="宋体" w:hAnsi="宋体"/>
          <w:kern w:val="0"/>
          <w:u w:val="single"/>
        </w:rPr>
        <w:fldChar w:fldCharType="end"/>
      </w:r>
      <w:r>
        <w:rPr>
          <w:rFonts w:hint="eastAsia" w:ascii="宋体" w:hAnsi="宋体"/>
          <w:kern w:val="0"/>
        </w:rPr>
        <w:t>无</w:t>
      </w:r>
    </w:p>
    <w:p>
      <w:pPr>
        <w:adjustRightInd w:val="0"/>
        <w:snapToGrid w:val="0"/>
        <w:spacing w:line="360" w:lineRule="auto"/>
        <w:ind w:firstLine="420" w:firstLineChars="200"/>
        <w:jc w:val="left"/>
        <w:rPr>
          <w:rFonts w:ascii="宋体" w:hAnsi="宋体"/>
          <w:kern w:val="0"/>
        </w:rPr>
      </w:pPr>
      <w:r>
        <w:rPr>
          <w:rFonts w:hint="eastAsia" w:ascii="宋体" w:hAnsi="宋体"/>
          <w:kern w:val="0"/>
        </w:rPr>
        <w:t>投标人资质：</w:t>
      </w:r>
      <w:r>
        <w:rPr>
          <w:rFonts w:ascii="宋体" w:hAnsi="宋体"/>
          <w:kern w:val="0"/>
          <w:u w:val="single"/>
        </w:rPr>
        <w:fldChar w:fldCharType="begin"/>
      </w:r>
      <w:r>
        <w:rPr>
          <w:rFonts w:ascii="宋体" w:hAnsi="宋体"/>
          <w:kern w:val="0"/>
          <w:u w:val="single"/>
        </w:rPr>
        <w:instrText xml:space="preserve"> </w:instrText>
      </w:r>
      <w:r>
        <w:rPr>
          <w:rFonts w:hint="eastAsia" w:ascii="宋体" w:hAnsi="宋体"/>
          <w:kern w:val="0"/>
          <w:u w:val="single"/>
        </w:rPr>
        <w:instrText xml:space="preserve">AUTOTEXT  input753 \* MERGEFORMAT</w:instrText>
      </w:r>
      <w:r>
        <w:rPr>
          <w:rFonts w:ascii="宋体" w:hAnsi="宋体"/>
          <w:kern w:val="0"/>
          <w:u w:val="single"/>
        </w:rPr>
        <w:instrText xml:space="preserve"> </w:instrText>
      </w:r>
      <w:r>
        <w:rPr>
          <w:rFonts w:ascii="宋体" w:hAnsi="宋体"/>
          <w:kern w:val="0"/>
          <w:u w:val="single"/>
        </w:rPr>
        <w:fldChar w:fldCharType="separate"/>
      </w:r>
      <w:r>
        <w:rPr>
          <w:rFonts w:hint="eastAsia" w:ascii="宋体" w:hAnsi="宋体"/>
          <w:kern w:val="0"/>
          <w:u w:val="single"/>
        </w:rPr>
        <w:t>建筑业企业资质_施工总承包_建筑工程施工总承包_三级及以上</w:t>
      </w:r>
      <w:r>
        <w:rPr>
          <w:rFonts w:ascii="宋体" w:hAnsi="宋体"/>
          <w:kern w:val="0"/>
          <w:u w:val="single"/>
        </w:rPr>
        <w:fldChar w:fldCharType="end"/>
      </w:r>
      <w:r>
        <w:rPr>
          <w:rFonts w:ascii="宋体" w:hAnsi="宋体"/>
          <w:kern w:val="0"/>
        </w:rPr>
        <w:t xml:space="preserve">  </w:t>
      </w:r>
      <w:r>
        <w:rPr>
          <w:rFonts w:hint="eastAsia" w:ascii="宋体" w:hAnsi="宋体"/>
          <w:kern w:val="0"/>
        </w:rPr>
        <w:t>其他资质：</w:t>
      </w:r>
      <w:r>
        <w:rPr>
          <w:rFonts w:ascii="宋体" w:hAnsi="宋体"/>
          <w:kern w:val="0"/>
          <w:u w:val="single"/>
        </w:rPr>
        <w:fldChar w:fldCharType="begin"/>
      </w:r>
      <w:r>
        <w:rPr>
          <w:rFonts w:ascii="宋体" w:hAnsi="宋体"/>
          <w:kern w:val="0"/>
          <w:u w:val="single"/>
        </w:rPr>
        <w:instrText xml:space="preserve"> </w:instrText>
      </w:r>
      <w:r>
        <w:rPr>
          <w:rFonts w:hint="eastAsia" w:ascii="宋体" w:hAnsi="宋体"/>
          <w:kern w:val="0"/>
          <w:u w:val="single"/>
        </w:rPr>
        <w:instrText xml:space="preserve">AUTOTEXT  input728 \* MERGEFORMAT</w:instrText>
      </w:r>
      <w:r>
        <w:rPr>
          <w:rFonts w:ascii="宋体" w:hAnsi="宋体"/>
          <w:kern w:val="0"/>
          <w:u w:val="single"/>
        </w:rPr>
        <w:instrText xml:space="preserve"> </w:instrText>
      </w:r>
      <w:r>
        <w:rPr>
          <w:rFonts w:ascii="宋体" w:hAnsi="宋体"/>
          <w:kern w:val="0"/>
          <w:u w:val="single"/>
        </w:rPr>
        <w:fldChar w:fldCharType="separate"/>
      </w:r>
      <w:r>
        <w:rPr>
          <w:rFonts w:hint="eastAsia" w:ascii="宋体" w:hAnsi="宋体"/>
          <w:kern w:val="0"/>
          <w:u w:val="single"/>
        </w:rPr>
        <w:t>/</w:t>
      </w:r>
      <w:r>
        <w:rPr>
          <w:rFonts w:ascii="宋体" w:hAnsi="宋体"/>
          <w:kern w:val="0"/>
          <w:u w:val="single"/>
        </w:rPr>
        <w:fldChar w:fldCharType="end"/>
      </w:r>
    </w:p>
    <w:p>
      <w:pPr>
        <w:adjustRightInd w:val="0"/>
        <w:snapToGrid w:val="0"/>
        <w:spacing w:line="360" w:lineRule="auto"/>
        <w:ind w:firstLine="420" w:firstLineChars="200"/>
        <w:jc w:val="left"/>
        <w:rPr>
          <w:rFonts w:ascii="宋体" w:hAnsi="宋体"/>
          <w:kern w:val="0"/>
        </w:rPr>
      </w:pPr>
      <w:r>
        <w:rPr>
          <w:rFonts w:hint="eastAsia" w:ascii="宋体" w:hAnsi="宋体"/>
          <w:kern w:val="0"/>
        </w:rPr>
        <w:t>具备有效安全生产许可证；</w:t>
      </w:r>
    </w:p>
    <w:p>
      <w:pPr>
        <w:adjustRightInd w:val="0"/>
        <w:snapToGrid w:val="0"/>
        <w:spacing w:line="360" w:lineRule="auto"/>
        <w:ind w:firstLine="420" w:firstLineChars="200"/>
        <w:jc w:val="left"/>
        <w:rPr>
          <w:rFonts w:ascii="宋体" w:hAnsi="宋体"/>
          <w:kern w:val="0"/>
        </w:rPr>
      </w:pPr>
      <w:r>
        <w:rPr>
          <w:rFonts w:hint="eastAsia" w:ascii="宋体" w:hAnsi="宋体"/>
          <w:kern w:val="0"/>
        </w:rPr>
        <w:t>当前未被建设行政主管部门取消投标资格；</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rPr>
        <w:t>投标人应具备承担本项目施工的资质条件、能力和信誉</w:t>
      </w:r>
      <w:r>
        <w:rPr>
          <w:rFonts w:ascii="宋体" w:hAnsi="宋体"/>
          <w:kern w:val="0"/>
          <w:szCs w:val="21"/>
        </w:rPr>
        <w:t>资质条件</w:t>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项目负责人资格要求：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input732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 w:val="32"/>
          <w:szCs w:val="21"/>
          <w:u w:val="single"/>
        </w:rPr>
        <w:t>☑</w:t>
      </w:r>
      <w:r>
        <w:rPr>
          <w:rFonts w:ascii="宋体" w:hAnsi="宋体"/>
          <w:kern w:val="0"/>
          <w:szCs w:val="21"/>
          <w:u w:val="single"/>
        </w:rPr>
        <w:fldChar w:fldCharType="end"/>
      </w:r>
      <w:r>
        <w:rPr>
          <w:rFonts w:hint="eastAsia" w:ascii="宋体" w:hAnsi="宋体"/>
          <w:kern w:val="0"/>
          <w:szCs w:val="21"/>
        </w:rPr>
        <w:t xml:space="preserve">有 </w:t>
      </w:r>
      <w:r>
        <w:rPr>
          <w:rFonts w:ascii="宋体" w:hAnsi="宋体"/>
          <w:kern w:val="0"/>
          <w:szCs w:val="21"/>
        </w:rPr>
        <w:t xml:space="preserve">         </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input733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w:t>
      </w:r>
      <w:r>
        <w:rPr>
          <w:rFonts w:ascii="宋体" w:hAnsi="宋体"/>
          <w:kern w:val="0"/>
          <w:szCs w:val="21"/>
          <w:u w:val="single"/>
        </w:rPr>
        <w:fldChar w:fldCharType="end"/>
      </w:r>
      <w:r>
        <w:rPr>
          <w:rFonts w:hint="eastAsia" w:ascii="宋体" w:hAnsi="宋体"/>
          <w:kern w:val="0"/>
          <w:szCs w:val="21"/>
        </w:rPr>
        <w:t>无</w:t>
      </w:r>
    </w:p>
    <w:p>
      <w:pPr>
        <w:adjustRightInd w:val="0"/>
        <w:snapToGrid w:val="0"/>
        <w:spacing w:line="360" w:lineRule="auto"/>
        <w:ind w:firstLine="420" w:firstLineChars="200"/>
        <w:jc w:val="left"/>
        <w:rPr>
          <w:rFonts w:ascii="宋体" w:hAnsi="宋体"/>
          <w:kern w:val="0"/>
          <w:szCs w:val="21"/>
        </w:rPr>
      </w:pPr>
      <w:r>
        <w:rPr>
          <w:rFonts w:ascii="宋体" w:hAnsi="宋体"/>
          <w:kern w:val="0"/>
          <w:szCs w:val="21"/>
        </w:rPr>
        <w:t>项目</w:t>
      </w:r>
      <w:r>
        <w:rPr>
          <w:rFonts w:hint="eastAsia" w:ascii="宋体" w:hAnsi="宋体"/>
          <w:kern w:val="0"/>
          <w:szCs w:val="21"/>
        </w:rPr>
        <w:t>负责人</w:t>
      </w:r>
      <w:r>
        <w:rPr>
          <w:rFonts w:ascii="宋体" w:hAnsi="宋体"/>
          <w:kern w:val="0"/>
          <w:szCs w:val="21"/>
        </w:rPr>
        <w:t>资格</w:t>
      </w:r>
      <w:r>
        <w:rPr>
          <w:rFonts w:hint="eastAsia" w:ascii="宋体" w:hAnsi="宋体"/>
          <w:kern w:val="0"/>
          <w:szCs w:val="21"/>
        </w:rPr>
        <w:t>：</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input754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注册建造师_二级注册建造师_建筑工程</w:t>
      </w:r>
      <w:r>
        <w:rPr>
          <w:rFonts w:ascii="宋体" w:hAnsi="宋体"/>
          <w:kern w:val="0"/>
          <w:szCs w:val="21"/>
          <w:u w:val="single"/>
        </w:rPr>
        <w:fldChar w:fldCharType="end"/>
      </w:r>
      <w:r>
        <w:rPr>
          <w:rFonts w:ascii="宋体" w:hAnsi="宋体"/>
          <w:kern w:val="0"/>
          <w:szCs w:val="21"/>
        </w:rPr>
        <w:t xml:space="preserve">  </w:t>
      </w:r>
      <w:r>
        <w:rPr>
          <w:rFonts w:hint="eastAsia" w:ascii="宋体" w:hAnsi="宋体"/>
          <w:kern w:val="0"/>
          <w:szCs w:val="21"/>
        </w:rPr>
        <w:t>其他资质：</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input735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w:t>
      </w:r>
      <w:r>
        <w:rPr>
          <w:rFonts w:ascii="宋体" w:hAnsi="宋体"/>
          <w:kern w:val="0"/>
          <w:szCs w:val="21"/>
          <w:u w:val="single"/>
        </w:rPr>
        <w:fldChar w:fldCharType="end"/>
      </w:r>
      <w:r>
        <w:rPr>
          <w:rFonts w:hint="eastAsia" w:ascii="宋体" w:hAnsi="宋体"/>
          <w:kern w:val="0"/>
          <w:szCs w:val="21"/>
        </w:rPr>
        <w:t>；拟派项目负责人具备有效的安全生产考核合格证书；</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input488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拟派项目负责人的注册证书及安全生产考核合格证注册单位需与投标单位名称一致，且未担任其他任何在建工程的项目负责人</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技术负责人：</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input489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中级及以上职称</w:t>
      </w:r>
      <w:r>
        <w:rPr>
          <w:rFonts w:ascii="宋体" w:hAnsi="宋体"/>
          <w:kern w:val="0"/>
          <w:szCs w:val="21"/>
          <w:u w:val="single"/>
        </w:rPr>
        <w:fldChar w:fldCharType="end"/>
      </w:r>
      <w:r>
        <w:rPr>
          <w:rFonts w:hint="eastAsia" w:ascii="宋体" w:hAnsi="宋体"/>
          <w:kern w:val="0"/>
          <w:szCs w:val="21"/>
        </w:rPr>
        <w:t>；</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财务要求：</w:t>
      </w:r>
      <w:r>
        <w:rPr>
          <w:rFonts w:ascii="宋体" w:hAnsi="宋体"/>
          <w:kern w:val="0"/>
          <w:szCs w:val="21"/>
          <w:u w:val="single"/>
        </w:rPr>
        <w:fldChar w:fldCharType="begin"/>
      </w:r>
      <w:r>
        <w:rPr>
          <w:rFonts w:ascii="宋体" w:hAnsi="宋体"/>
          <w:kern w:val="0"/>
          <w:szCs w:val="21"/>
          <w:u w:val="single"/>
        </w:rPr>
        <w:instrText xml:space="preserve"> AUTOTEXT  input16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2018年</w:t>
      </w:r>
      <w:r>
        <w:rPr>
          <w:rFonts w:ascii="宋体" w:hAnsi="宋体"/>
          <w:kern w:val="0"/>
          <w:szCs w:val="21"/>
          <w:u w:val="single"/>
        </w:rPr>
        <w:fldChar w:fldCharType="end"/>
      </w:r>
      <w:r>
        <w:rPr>
          <w:rFonts w:hint="eastAsia" w:ascii="宋体" w:hAnsi="宋体"/>
          <w:kern w:val="0"/>
          <w:szCs w:val="21"/>
        </w:rPr>
        <w:t>至</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input490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2020年（或2019年至2021年）</w:t>
      </w:r>
      <w:r>
        <w:rPr>
          <w:rFonts w:ascii="宋体" w:hAnsi="宋体"/>
          <w:kern w:val="0"/>
          <w:szCs w:val="21"/>
          <w:u w:val="single"/>
        </w:rPr>
        <w:fldChar w:fldCharType="end"/>
      </w:r>
      <w:r>
        <w:rPr>
          <w:rFonts w:hint="eastAsia" w:ascii="宋体" w:hAnsi="宋体"/>
          <w:kern w:val="0"/>
          <w:szCs w:val="21"/>
        </w:rPr>
        <w:t>（年份要求）有效的财务报表。</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企业业绩要求：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input729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 w:val="32"/>
          <w:szCs w:val="21"/>
          <w:u w:val="single"/>
        </w:rPr>
        <w:t>☑</w:t>
      </w:r>
      <w:r>
        <w:rPr>
          <w:rFonts w:ascii="宋体" w:hAnsi="宋体"/>
          <w:kern w:val="0"/>
          <w:szCs w:val="21"/>
          <w:u w:val="single"/>
        </w:rPr>
        <w:fldChar w:fldCharType="end"/>
      </w:r>
      <w:r>
        <w:rPr>
          <w:rFonts w:hint="eastAsia" w:ascii="宋体" w:hAnsi="宋体"/>
          <w:kern w:val="0"/>
          <w:szCs w:val="21"/>
        </w:rPr>
        <w:t xml:space="preserve">有 </w:t>
      </w:r>
      <w:r>
        <w:rPr>
          <w:rFonts w:ascii="宋体" w:hAnsi="宋体"/>
          <w:kern w:val="0"/>
          <w:szCs w:val="21"/>
        </w:rPr>
        <w:t xml:space="preserve">              </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input730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w:t>
      </w:r>
      <w:r>
        <w:rPr>
          <w:rFonts w:ascii="宋体" w:hAnsi="宋体"/>
          <w:kern w:val="0"/>
          <w:szCs w:val="21"/>
          <w:u w:val="single"/>
        </w:rPr>
        <w:fldChar w:fldCharType="end"/>
      </w:r>
      <w:r>
        <w:rPr>
          <w:rFonts w:hint="eastAsia" w:ascii="宋体" w:hAnsi="宋体"/>
          <w:kern w:val="0"/>
          <w:szCs w:val="21"/>
        </w:rPr>
        <w:t>无</w:t>
      </w:r>
    </w:p>
    <w:p>
      <w:pPr>
        <w:adjustRightInd w:val="0"/>
        <w:snapToGrid w:val="0"/>
        <w:spacing w:line="360" w:lineRule="auto"/>
        <w:ind w:firstLine="420" w:firstLineChars="200"/>
        <w:jc w:val="left"/>
        <w:rPr>
          <w:rFonts w:ascii="宋体" w:hAnsi="宋体"/>
          <w:kern w:val="0"/>
          <w:szCs w:val="21"/>
          <w:u w:val="single"/>
        </w:rPr>
      </w:pPr>
      <w:r>
        <w:rPr>
          <w:rFonts w:hint="eastAsia" w:ascii="宋体" w:hAnsi="宋体"/>
          <w:kern w:val="0"/>
          <w:szCs w:val="21"/>
        </w:rPr>
        <w:t>企业业绩：</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input755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业绩个数不小于2，单项合同金额（万元）不小于</w:t>
      </w:r>
      <w:r>
        <w:rPr>
          <w:rFonts w:hint="eastAsia" w:ascii="宋体" w:hAnsi="宋体"/>
          <w:kern w:val="0"/>
          <w:szCs w:val="21"/>
          <w:u w:val="single"/>
          <w:lang w:eastAsia="zh-CN"/>
        </w:rPr>
        <w:t>540</w:t>
      </w:r>
      <w:r>
        <w:rPr>
          <w:rFonts w:hint="eastAsia" w:ascii="宋体" w:hAnsi="宋体"/>
          <w:kern w:val="0"/>
          <w:szCs w:val="21"/>
          <w:u w:val="single"/>
        </w:rPr>
        <w:t>，竣工时间不小于2022-7-1，业绩内容为建筑工程施工项目</w:t>
      </w:r>
      <w:r>
        <w:rPr>
          <w:rFonts w:ascii="宋体" w:hAnsi="宋体"/>
          <w:kern w:val="0"/>
          <w:szCs w:val="21"/>
          <w:u w:val="single"/>
        </w:rPr>
        <w:fldChar w:fldCharType="end"/>
      </w:r>
      <w:r>
        <w:rPr>
          <w:rFonts w:hint="eastAsia" w:ascii="宋体" w:hAnsi="宋体"/>
          <w:kern w:val="0"/>
          <w:szCs w:val="21"/>
        </w:rPr>
        <w:t>，需提供合同协议书和工程竣工验收登记表。</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项目负责人业绩要求：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input736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 w:val="32"/>
          <w:szCs w:val="21"/>
          <w:u w:val="single"/>
        </w:rPr>
        <w:t>☑</w:t>
      </w:r>
      <w:r>
        <w:rPr>
          <w:rFonts w:ascii="宋体" w:hAnsi="宋体"/>
          <w:kern w:val="0"/>
          <w:szCs w:val="21"/>
          <w:u w:val="single"/>
        </w:rPr>
        <w:fldChar w:fldCharType="end"/>
      </w:r>
      <w:r>
        <w:rPr>
          <w:rFonts w:hint="eastAsia" w:ascii="宋体" w:hAnsi="宋体"/>
          <w:kern w:val="0"/>
          <w:szCs w:val="21"/>
        </w:rPr>
        <w:t xml:space="preserve">有 </w:t>
      </w:r>
      <w:r>
        <w:rPr>
          <w:rFonts w:ascii="宋体" w:hAnsi="宋体"/>
          <w:kern w:val="0"/>
          <w:szCs w:val="21"/>
        </w:rPr>
        <w:t xml:space="preserve">              </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input737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w:t>
      </w:r>
      <w:r>
        <w:rPr>
          <w:rFonts w:ascii="宋体" w:hAnsi="宋体"/>
          <w:kern w:val="0"/>
          <w:szCs w:val="21"/>
          <w:u w:val="single"/>
        </w:rPr>
        <w:fldChar w:fldCharType="end"/>
      </w:r>
      <w:r>
        <w:rPr>
          <w:rFonts w:hint="eastAsia" w:ascii="宋体" w:hAnsi="宋体"/>
          <w:kern w:val="0"/>
          <w:szCs w:val="21"/>
        </w:rPr>
        <w:t>无</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项目负责人业绩：</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input756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业绩个数不小于2，单项合同金额（万元）不小于</w:t>
      </w:r>
      <w:r>
        <w:rPr>
          <w:rFonts w:hint="eastAsia" w:ascii="宋体" w:hAnsi="宋体"/>
          <w:kern w:val="0"/>
          <w:szCs w:val="21"/>
          <w:u w:val="single"/>
          <w:lang w:eastAsia="zh-CN"/>
        </w:rPr>
        <w:t>540</w:t>
      </w:r>
      <w:r>
        <w:rPr>
          <w:rFonts w:hint="eastAsia" w:ascii="宋体" w:hAnsi="宋体"/>
          <w:kern w:val="0"/>
          <w:szCs w:val="21"/>
          <w:u w:val="single"/>
        </w:rPr>
        <w:t>，竣工时间不小于2022-7-1，业绩内容为建筑工程施工项目</w:t>
      </w:r>
      <w:r>
        <w:rPr>
          <w:rFonts w:ascii="宋体" w:hAnsi="宋体"/>
          <w:kern w:val="0"/>
          <w:szCs w:val="21"/>
          <w:u w:val="single"/>
        </w:rPr>
        <w:fldChar w:fldCharType="end"/>
      </w:r>
      <w:r>
        <w:rPr>
          <w:rFonts w:hint="eastAsia" w:ascii="宋体" w:hAnsi="宋体"/>
          <w:kern w:val="0"/>
          <w:szCs w:val="21"/>
        </w:rPr>
        <w:t>，需提供合同协议书和工程竣工验收登记表。</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人员配备要求：详见《施工现场专业(管理)人员配备表》。</w:t>
      </w:r>
    </w:p>
    <w:p>
      <w:pPr>
        <w:adjustRightInd w:val="0"/>
        <w:snapToGrid w:val="0"/>
        <w:spacing w:line="360" w:lineRule="auto"/>
        <w:ind w:firstLine="420" w:firstLineChars="200"/>
        <w:jc w:val="left"/>
        <w:rPr>
          <w:rFonts w:ascii="宋体" w:hAnsi="宋体"/>
          <w:kern w:val="0"/>
        </w:rPr>
      </w:pPr>
      <w:r>
        <w:rPr>
          <w:rFonts w:hint="eastAsia" w:ascii="宋体" w:hAnsi="宋体"/>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AUTOTEXT  input18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w:t>
      </w:r>
      <w:r>
        <w:rPr>
          <w:rFonts w:ascii="宋体" w:hAnsi="宋体"/>
          <w:kern w:val="0"/>
          <w:szCs w:val="21"/>
          <w:u w:val="single"/>
        </w:rPr>
        <w:t>1）投标人必须在中华人民共和国境内注册，具有独立法人资格，同时具有建筑工程施工总承包叁级及以上资质，并在人员、设备、资金等方面具备相应的施工能力;</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（2）投标人没有处于被责令停业，投标资格被取消，财产被接管、冻结，破产状态；在最近三年内没有骗取中标和严重违约及重大质量问题。</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（3）投标人在“信用中国”网站(www.creditchina.gov.cn)及“信用中国（云南）”网站（http://www.yncredit.gov.cn）无“信用行政处罚”、“黑名单”或“已启动惩戒措施”（“失信被执行人”）的记录。</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（4）投标单位、法定代表人及项目经理不得存在通过《中国裁判文书网》查询后具有行受贿犯罪档案记录，由投标人自行查询；</w:t>
      </w:r>
    </w:p>
    <w:p>
      <w:pPr>
        <w:adjustRightInd w:val="0"/>
        <w:snapToGrid w:val="0"/>
        <w:spacing w:line="360" w:lineRule="auto"/>
        <w:ind w:firstLine="420" w:firstLineChars="200"/>
        <w:jc w:val="left"/>
        <w:rPr>
          <w:rFonts w:ascii="宋体" w:hAnsi="宋体"/>
          <w:kern w:val="0"/>
          <w:szCs w:val="21"/>
          <w:u w:val="single"/>
        </w:rPr>
      </w:pPr>
      <w:r>
        <w:rPr>
          <w:rFonts w:ascii="宋体" w:hAnsi="宋体"/>
          <w:kern w:val="0"/>
          <w:szCs w:val="21"/>
          <w:u w:val="single"/>
        </w:rPr>
        <w:t>（5）由评标委员会推荐的中标候选人企业“工资支付信用记录”由招标代理机构在建设工程所在地人力资源社会保障部门查询并出具，若存在不良记录则取消其中标候选人资格并没收投标保证金，视情节严重情况进行相关行政处罚；</w:t>
      </w:r>
    </w:p>
    <w:p>
      <w:pPr>
        <w:adjustRightInd w:val="0"/>
        <w:snapToGrid w:val="0"/>
        <w:spacing w:line="360" w:lineRule="auto"/>
        <w:ind w:firstLine="420" w:firstLineChars="200"/>
        <w:jc w:val="left"/>
        <w:rPr>
          <w:rFonts w:ascii="宋体" w:hAnsi="宋体"/>
          <w:kern w:val="0"/>
        </w:rPr>
      </w:pPr>
      <w:r>
        <w:rPr>
          <w:rFonts w:ascii="宋体" w:hAnsi="宋体"/>
          <w:kern w:val="0"/>
          <w:szCs w:val="21"/>
          <w:u w:val="single"/>
        </w:rPr>
        <w:t>（6）与招标人存在利害关系可能影响招标公正性的单位，不得参加本项目投标。投标人与招标人及招标人实际控制人存在法律纠纷，不得参加本项目投标。单位负责人为同一人或存在控股、管理关系的不同单位，不得参加同一标段的投标</w:t>
      </w:r>
      <w:r>
        <w:rPr>
          <w:rFonts w:ascii="宋体" w:hAnsi="宋体"/>
          <w:kern w:val="0"/>
          <w:szCs w:val="21"/>
          <w:u w:val="single"/>
        </w:rPr>
        <w:fldChar w:fldCharType="end"/>
      </w:r>
      <w:r>
        <w:rPr>
          <w:rFonts w:hint="eastAsia" w:ascii="宋体" w:hAnsi="宋体"/>
          <w:kern w:val="0"/>
          <w:szCs w:val="21"/>
        </w:rPr>
        <w:t>。（要求投标人其他资格的应详细明确，且不得违反相关规定和强制性条款）。</w:t>
      </w:r>
    </w:p>
    <w:p>
      <w:pPr>
        <w:adjustRightInd w:val="0"/>
        <w:snapToGrid w:val="0"/>
        <w:spacing w:line="360" w:lineRule="auto"/>
        <w:jc w:val="left"/>
        <w:rPr>
          <w:rFonts w:ascii="宋体" w:hAnsi="宋体"/>
          <w:b/>
          <w:sz w:val="32"/>
          <w:szCs w:val="32"/>
        </w:rPr>
      </w:pPr>
      <w:r>
        <w:rPr>
          <w:rFonts w:hint="eastAsia" w:ascii="宋体" w:hAnsi="宋体"/>
          <w:b/>
          <w:sz w:val="32"/>
          <w:szCs w:val="32"/>
        </w:rPr>
        <w:t>5</w:t>
      </w:r>
      <w:r>
        <w:rPr>
          <w:rFonts w:ascii="宋体" w:hAnsi="宋体"/>
          <w:b/>
          <w:sz w:val="32"/>
          <w:szCs w:val="32"/>
        </w:rPr>
        <w:t>.招标文件的获取</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8"/>
        </w:rPr>
        <w:t>5.1凡有意参加投标者（以网上公告时间为准），登录</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input421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云南省公共资源交易信息网</w:t>
      </w:r>
      <w:r>
        <w:rPr>
          <w:rFonts w:hint="eastAsia" w:ascii="宋体" w:hAnsi="宋体"/>
          <w:color w:val="3333FF"/>
          <w:kern w:val="0"/>
          <w:szCs w:val="28"/>
          <w:u w:val="single"/>
        </w:rPr>
        <w:t>（大理州）</w:t>
      </w:r>
      <w:r>
        <w:rPr>
          <w:rFonts w:ascii="宋体" w:hAnsi="宋体"/>
          <w:color w:val="3333FF"/>
          <w:kern w:val="0"/>
          <w:szCs w:val="28"/>
          <w:u w:val="single"/>
        </w:rPr>
        <w:fldChar w:fldCharType="end"/>
      </w:r>
      <w:r>
        <w:rPr>
          <w:rFonts w:hint="eastAsia" w:ascii="宋体" w:hAnsi="宋体"/>
          <w:kern w:val="0"/>
          <w:szCs w:val="28"/>
        </w:rPr>
        <w:t>（网址：</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input422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http</w:t>
      </w:r>
      <w:r>
        <w:rPr>
          <w:rFonts w:hint="eastAsia" w:ascii="宋体" w:hAnsi="宋体"/>
          <w:color w:val="3333FF"/>
          <w:kern w:val="0"/>
          <w:szCs w:val="28"/>
          <w:u w:val="single"/>
        </w:rPr>
        <w:t>://116.55.195.71:8001/ynggfwpt-xinxi-web/#/homePage</w:t>
      </w:r>
      <w:r>
        <w:rPr>
          <w:rFonts w:ascii="宋体" w:hAnsi="宋体"/>
          <w:color w:val="3333FF"/>
          <w:kern w:val="0"/>
          <w:szCs w:val="28"/>
          <w:u w:val="single"/>
        </w:rPr>
        <w:fldChar w:fldCharType="end"/>
      </w:r>
      <w:r>
        <w:rPr>
          <w:rFonts w:hint="eastAsia" w:ascii="宋体" w:hAnsi="宋体"/>
          <w:kern w:val="0"/>
          <w:szCs w:val="28"/>
        </w:rPr>
        <w:t>），凭企业数字证书（CA）在网上获取招标文件及其它招标资料（含招标电子技术标文件，格式为*.ZBJ；招标电子商务标文件，格式为*.ZBS、图纸（电子版））。未办理企业数字证书（CA）的企业需要按照云南省公共资源交易电子认证的要求，办理企业数字证书（CA），并在</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input423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云南省公共资源交易信息网</w:t>
      </w:r>
      <w:r>
        <w:rPr>
          <w:rFonts w:hint="eastAsia" w:ascii="宋体" w:hAnsi="宋体"/>
          <w:color w:val="3333FF"/>
          <w:kern w:val="0"/>
          <w:szCs w:val="28"/>
          <w:u w:val="single"/>
        </w:rPr>
        <w:t>（大理州）</w:t>
      </w:r>
      <w:r>
        <w:rPr>
          <w:rFonts w:ascii="宋体" w:hAnsi="宋体"/>
          <w:color w:val="3333FF"/>
          <w:kern w:val="0"/>
          <w:szCs w:val="28"/>
          <w:u w:val="single"/>
        </w:rPr>
        <w:fldChar w:fldCharType="end"/>
      </w:r>
      <w:r>
        <w:rPr>
          <w:rFonts w:hint="eastAsia" w:ascii="宋体" w:hAnsi="宋体"/>
          <w:kern w:val="0"/>
          <w:szCs w:val="28"/>
        </w:rPr>
        <w:t>完成注册通过后，便可获取招标文件，此为获取招标文件的唯一途径。</w:t>
      </w:r>
    </w:p>
    <w:p>
      <w:pPr>
        <w:adjustRightInd w:val="0"/>
        <w:snapToGrid w:val="0"/>
        <w:spacing w:line="360" w:lineRule="auto"/>
        <w:ind w:firstLine="420" w:firstLineChars="200"/>
        <w:jc w:val="left"/>
        <w:rPr>
          <w:rFonts w:ascii="宋体" w:hAnsi="宋体"/>
          <w:kern w:val="0"/>
          <w:szCs w:val="21"/>
          <w:u w:val="single"/>
        </w:rPr>
      </w:pPr>
      <w:r>
        <w:rPr>
          <w:rFonts w:hint="eastAsia" w:ascii="宋体" w:hAnsi="宋体"/>
          <w:kern w:val="0"/>
          <w:szCs w:val="28"/>
        </w:rPr>
        <w:t>5.2其他要求：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网络确认投标时间：2022年7月1</w:t>
      </w:r>
      <w:r>
        <w:rPr>
          <w:rFonts w:hint="eastAsia" w:ascii="宋体" w:hAnsi="宋体"/>
          <w:kern w:val="0"/>
          <w:szCs w:val="21"/>
          <w:u w:val="single"/>
          <w:lang w:val="en-US" w:eastAsia="zh-CN"/>
        </w:rPr>
        <w:t>2</w:t>
      </w:r>
      <w:r>
        <w:rPr>
          <w:rFonts w:hint="eastAsia" w:ascii="宋体" w:hAnsi="宋体"/>
          <w:kern w:val="0"/>
          <w:szCs w:val="21"/>
          <w:u w:val="single"/>
        </w:rPr>
        <w:t>日9:30时起至2022年7月1</w:t>
      </w:r>
      <w:r>
        <w:rPr>
          <w:rFonts w:hint="eastAsia" w:ascii="宋体" w:hAnsi="宋体"/>
          <w:kern w:val="0"/>
          <w:szCs w:val="21"/>
          <w:u w:val="single"/>
          <w:lang w:val="en-US" w:eastAsia="zh-CN"/>
        </w:rPr>
        <w:t>8</w:t>
      </w:r>
      <w:r>
        <w:rPr>
          <w:rFonts w:hint="eastAsia" w:ascii="宋体" w:hAnsi="宋体"/>
          <w:kern w:val="0"/>
          <w:szCs w:val="21"/>
          <w:u w:val="single"/>
        </w:rPr>
        <w:t>日17:30时止（北京时间、下同）</w:t>
      </w:r>
      <w:r>
        <w:rPr>
          <w:rFonts w:ascii="宋体" w:hAnsi="宋体"/>
          <w:kern w:val="0"/>
          <w:szCs w:val="21"/>
          <w:u w:val="single"/>
        </w:rPr>
        <w:fldChar w:fldCharType="end"/>
      </w:r>
      <w:r>
        <w:rPr>
          <w:rFonts w:hint="eastAsia" w:ascii="宋体" w:hAnsi="宋体"/>
          <w:kern w:val="0"/>
          <w:szCs w:val="28"/>
        </w:rPr>
        <w:t>。</w:t>
      </w:r>
    </w:p>
    <w:p>
      <w:pPr>
        <w:adjustRightInd w:val="0"/>
        <w:snapToGrid w:val="0"/>
        <w:spacing w:line="360" w:lineRule="auto"/>
        <w:jc w:val="left"/>
        <w:rPr>
          <w:rFonts w:ascii="宋体" w:hAnsi="宋体"/>
          <w:b/>
          <w:sz w:val="32"/>
          <w:szCs w:val="32"/>
        </w:rPr>
      </w:pPr>
      <w:r>
        <w:rPr>
          <w:rFonts w:hint="eastAsia" w:ascii="宋体" w:hAnsi="宋体"/>
          <w:b/>
          <w:sz w:val="32"/>
          <w:szCs w:val="32"/>
        </w:rPr>
        <w:t>6.投标文件的上传</w:t>
      </w:r>
    </w:p>
    <w:p>
      <w:pPr>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6.1投标文件上传的截止时间（投标截止时间，下同）以网上公告时间为准。</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8"/>
        </w:rPr>
        <w:t>6.2网上上传：网上上传网址为</w:t>
      </w:r>
      <w:r>
        <w:rPr>
          <w:rFonts w:ascii="宋体" w:hAnsi="宋体"/>
          <w:color w:val="3333FF"/>
          <w:kern w:val="0"/>
          <w:szCs w:val="28"/>
          <w:u w:val="single"/>
        </w:rPr>
        <w:fldChar w:fldCharType="begin"/>
      </w:r>
      <w:r>
        <w:rPr>
          <w:rFonts w:ascii="宋体" w:hAnsi="宋体"/>
          <w:color w:val="3333FF"/>
          <w:kern w:val="0"/>
          <w:szCs w:val="28"/>
          <w:u w:val="single"/>
        </w:rPr>
        <w:instrText xml:space="preserve"> </w:instrText>
      </w:r>
      <w:r>
        <w:rPr>
          <w:rFonts w:hint="eastAsia" w:ascii="宋体" w:hAnsi="宋体"/>
          <w:color w:val="3333FF"/>
          <w:kern w:val="0"/>
          <w:szCs w:val="28"/>
          <w:u w:val="single"/>
        </w:rPr>
        <w:instrText xml:space="preserve">AUTOTEXT  input425 \* MERGEFORMAT</w:instrText>
      </w:r>
      <w:r>
        <w:rPr>
          <w:rFonts w:ascii="宋体" w:hAnsi="宋体"/>
          <w:color w:val="3333FF"/>
          <w:kern w:val="0"/>
          <w:szCs w:val="28"/>
          <w:u w:val="single"/>
        </w:rPr>
        <w:instrText xml:space="preserve"> </w:instrText>
      </w:r>
      <w:r>
        <w:rPr>
          <w:rFonts w:ascii="宋体" w:hAnsi="宋体"/>
          <w:color w:val="3333FF"/>
          <w:kern w:val="0"/>
          <w:szCs w:val="28"/>
          <w:u w:val="single"/>
        </w:rPr>
        <w:fldChar w:fldCharType="separate"/>
      </w:r>
      <w:r>
        <w:rPr>
          <w:rFonts w:hint="eastAsia" w:ascii="宋体" w:hAnsi="宋体"/>
          <w:color w:val="000000" w:themeColor="text1"/>
          <w:kern w:val="0"/>
          <w:szCs w:val="28"/>
          <w:u w:val="single"/>
          <w14:textFill>
            <w14:solidFill>
              <w14:schemeClr w14:val="tx1"/>
            </w14:solidFill>
          </w14:textFill>
        </w:rPr>
        <w:t>http</w:t>
      </w:r>
      <w:r>
        <w:rPr>
          <w:rFonts w:hint="eastAsia" w:ascii="宋体" w:hAnsi="宋体"/>
          <w:color w:val="3333FF"/>
          <w:kern w:val="0"/>
          <w:szCs w:val="28"/>
          <w:u w:val="single"/>
        </w:rPr>
        <w:t>://116.55.195.71:8001/ynggfwpt-xinxi-web/#/homePage</w:t>
      </w:r>
      <w:r>
        <w:rPr>
          <w:rFonts w:ascii="宋体" w:hAnsi="宋体"/>
          <w:color w:val="3333FF"/>
          <w:kern w:val="0"/>
          <w:szCs w:val="28"/>
          <w:u w:val="single"/>
        </w:rPr>
        <w:fldChar w:fldCharType="end"/>
      </w:r>
      <w:r>
        <w:rPr>
          <w:rFonts w:hint="eastAsia" w:ascii="宋体" w:hAnsi="宋体"/>
          <w:kern w:val="0"/>
          <w:szCs w:val="28"/>
        </w:rPr>
        <w:t>，投标人须在投标截止时间前完成所有投标文件的上传。投标人根据拟要投标的项目，按照网上投标系统要求上传全部投标文件，投标文件上传后须自行检查投标文件的完整性并进行确认签名后，方完成全部投标文件网上上传操作。投标人可自行打印“上传投标文件回执”。投标截止时间前未完成投标文件传输的，视为撤回投标文件。</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8"/>
        </w:rPr>
        <w:t>6.3其他要求：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（1）现场递交截止时间：2022年8月1日上午9时00分(北京时间)</w:t>
      </w:r>
    </w:p>
    <w:p>
      <w:pPr>
        <w:adjustRightInd w:val="0"/>
        <w:snapToGrid w:val="0"/>
        <w:spacing w:line="360" w:lineRule="auto"/>
        <w:ind w:firstLine="420" w:firstLineChars="200"/>
        <w:jc w:val="left"/>
        <w:rPr>
          <w:rFonts w:hint="eastAsia" w:ascii="宋体" w:hAnsi="宋体"/>
          <w:kern w:val="0"/>
          <w:szCs w:val="21"/>
          <w:u w:val="single"/>
        </w:rPr>
      </w:pPr>
      <w:r>
        <w:rPr>
          <w:rFonts w:hint="eastAsia" w:ascii="宋体" w:hAnsi="宋体"/>
          <w:kern w:val="0"/>
          <w:szCs w:val="21"/>
          <w:u w:val="single"/>
        </w:rPr>
        <w:t>（2）现场递交地点：鹤庆县公共资源交易中心；</w:t>
      </w:r>
    </w:p>
    <w:p>
      <w:pPr>
        <w:adjustRightInd w:val="0"/>
        <w:snapToGrid w:val="0"/>
        <w:spacing w:line="360" w:lineRule="auto"/>
        <w:ind w:firstLine="420" w:firstLineChars="200"/>
        <w:jc w:val="left"/>
        <w:rPr>
          <w:rFonts w:hint="eastAsia" w:ascii="宋体" w:hAnsi="宋体"/>
          <w:kern w:val="0"/>
          <w:szCs w:val="21"/>
          <w:u w:val="single"/>
        </w:rPr>
      </w:pPr>
      <w:r>
        <w:rPr>
          <w:rFonts w:hint="eastAsia" w:ascii="宋体" w:hAnsi="宋体"/>
          <w:kern w:val="0"/>
          <w:szCs w:val="21"/>
          <w:u w:val="single"/>
        </w:rPr>
        <w:t>（3）根据《云南省发展和改革委员会关于贯彻落实积极应对疫情创新做好招投标工作保障经济平稳运行有关要求的通知》（云发改办招投标〔2020〕108号）、《云南省公共资源交易中心关于推行网上开标的通知》的相关要求，投标人可以根据自身情况，选择以下任意一种方式参加投标：</w:t>
      </w:r>
    </w:p>
    <w:p>
      <w:pPr>
        <w:adjustRightInd w:val="0"/>
        <w:snapToGrid w:val="0"/>
        <w:spacing w:line="360" w:lineRule="auto"/>
        <w:ind w:firstLine="420" w:firstLineChars="200"/>
        <w:jc w:val="left"/>
        <w:rPr>
          <w:rFonts w:hint="eastAsia" w:ascii="宋体" w:hAnsi="宋体"/>
          <w:kern w:val="0"/>
          <w:szCs w:val="21"/>
          <w:u w:val="single"/>
        </w:rPr>
      </w:pPr>
      <w:r>
        <w:rPr>
          <w:rFonts w:hint="eastAsia" w:ascii="宋体" w:hAnsi="宋体"/>
          <w:kern w:val="0"/>
          <w:szCs w:val="21"/>
          <w:u w:val="single"/>
        </w:rPr>
        <w:t xml:space="preserve">    方式一：电子化智能开标。投标人登录云南省公共资源交易中心-大理州，详见用户手册，按照网上智能开标远程解密操作指南（投标人）完成远程解密、查看开标一览表等相关操作。若投标人未在规定时间内完成解密，则视为撤销其投标文件，不再进入评标阶段。开标过程中如有问题，可以在线提出异议，由代理机构给予对应的回复。</w:t>
      </w:r>
    </w:p>
    <w:p>
      <w:pPr>
        <w:adjustRightInd w:val="0"/>
        <w:snapToGrid w:val="0"/>
        <w:spacing w:line="360" w:lineRule="auto"/>
        <w:ind w:firstLine="420" w:firstLineChars="200"/>
        <w:jc w:val="left"/>
        <w:rPr>
          <w:rFonts w:hint="eastAsia" w:ascii="宋体" w:hAnsi="宋体"/>
          <w:kern w:val="0"/>
          <w:szCs w:val="21"/>
          <w:u w:val="single"/>
        </w:rPr>
      </w:pPr>
      <w:r>
        <w:rPr>
          <w:rFonts w:hint="eastAsia" w:ascii="宋体" w:hAnsi="宋体"/>
          <w:kern w:val="0"/>
          <w:szCs w:val="21"/>
          <w:u w:val="single"/>
        </w:rPr>
        <w:t xml:space="preserve">    方式二：现场开标现场解密。（鹤庆县公共资源交易中心）开标时，投标人代表须携带“企业数字证书”按规定的时间、地点参加开标会议，在投标截止时间前用加密的数字证书（CA）进行现场解密，读取或导入投标文件，因投标人原因造成投标文件未解密的，视为撤回其投标文件。逾期送达或者未送达指定地点的投标文件，招标人不予受理。</w:t>
      </w:r>
    </w:p>
    <w:p>
      <w:pPr>
        <w:adjustRightInd w:val="0"/>
        <w:snapToGrid w:val="0"/>
        <w:spacing w:line="360" w:lineRule="auto"/>
        <w:ind w:firstLine="420" w:firstLineChars="200"/>
        <w:jc w:val="left"/>
        <w:rPr>
          <w:rFonts w:ascii="宋体" w:hAnsi="宋体"/>
          <w:kern w:val="0"/>
          <w:szCs w:val="28"/>
        </w:rPr>
      </w:pPr>
      <w:r>
        <w:rPr>
          <w:rFonts w:hint="eastAsia" w:ascii="宋体" w:hAnsi="宋体"/>
          <w:kern w:val="0"/>
          <w:szCs w:val="21"/>
          <w:u w:val="single"/>
        </w:rPr>
        <w:t>注：建议投标单位上传完成后，将已上传的电子投标文件重新下载下来，用对应类型的编制工具或标书查看工具进行解密查看，确保上传的文件可以正常解密打开</w:t>
      </w:r>
      <w:r>
        <w:rPr>
          <w:rFonts w:ascii="宋体" w:hAnsi="宋体"/>
          <w:kern w:val="0"/>
          <w:szCs w:val="21"/>
          <w:u w:val="single"/>
        </w:rPr>
        <w:fldChar w:fldCharType="end"/>
      </w:r>
      <w:r>
        <w:rPr>
          <w:rFonts w:hint="eastAsia" w:ascii="宋体" w:hAnsi="宋体"/>
          <w:kern w:val="0"/>
          <w:szCs w:val="28"/>
        </w:rPr>
        <w:t>。</w:t>
      </w:r>
    </w:p>
    <w:p>
      <w:pPr>
        <w:adjustRightInd w:val="0"/>
        <w:snapToGrid w:val="0"/>
        <w:spacing w:line="360" w:lineRule="auto"/>
        <w:jc w:val="left"/>
        <w:rPr>
          <w:rFonts w:ascii="宋体" w:hAnsi="宋体"/>
          <w:b/>
          <w:sz w:val="32"/>
          <w:szCs w:val="32"/>
        </w:rPr>
      </w:pPr>
      <w:r>
        <w:rPr>
          <w:rFonts w:hint="eastAsia" w:ascii="宋体" w:hAnsi="宋体"/>
          <w:b/>
          <w:sz w:val="32"/>
          <w:szCs w:val="32"/>
        </w:rPr>
        <w:t>7.发布公告的媒介</w:t>
      </w:r>
    </w:p>
    <w:p>
      <w:pPr>
        <w:adjustRightInd w:val="0"/>
        <w:snapToGrid w:val="0"/>
        <w:spacing w:line="360" w:lineRule="auto"/>
        <w:ind w:firstLine="420" w:firstLineChars="200"/>
        <w:jc w:val="left"/>
        <w:rPr>
          <w:rFonts w:ascii="宋体" w:hAnsi="宋体"/>
          <w:kern w:val="0"/>
        </w:rPr>
      </w:pPr>
      <w:r>
        <w:rPr>
          <w:rFonts w:hint="eastAsia" w:ascii="宋体" w:hAnsi="宋体"/>
          <w:kern w:val="0"/>
        </w:rPr>
        <w:t>本次招标公告同时在</w:t>
      </w:r>
      <w:r>
        <w:rPr>
          <w:rFonts w:hint="eastAsia"/>
        </w:rPr>
        <w:t>云南省公共资源交易信息网（</w:t>
      </w:r>
      <w:r>
        <w:t>http://ggzy.yn.gov.cn/</w:t>
      </w:r>
      <w:r>
        <w:rPr>
          <w:rFonts w:hint="eastAsia"/>
        </w:rPr>
        <w:t>）及</w:t>
      </w:r>
      <w:r>
        <w:rPr>
          <w:rFonts w:ascii="宋体" w:hAnsi="宋体"/>
          <w:kern w:val="0"/>
          <w:u w:val="single"/>
        </w:rPr>
        <w:fldChar w:fldCharType="begin"/>
      </w:r>
      <w:r>
        <w:rPr>
          <w:rFonts w:ascii="宋体" w:hAnsi="宋体"/>
          <w:kern w:val="0"/>
          <w:u w:val="single"/>
        </w:rPr>
        <w:instrText xml:space="preserve"> AUTOTEXT  input22 \* MERGEFORMAT </w:instrText>
      </w:r>
      <w:r>
        <w:rPr>
          <w:rFonts w:ascii="宋体" w:hAnsi="宋体"/>
          <w:kern w:val="0"/>
          <w:u w:val="single"/>
        </w:rPr>
        <w:fldChar w:fldCharType="separate"/>
      </w:r>
      <w:r>
        <w:rPr>
          <w:rFonts w:ascii="宋体" w:hAnsi="宋体"/>
          <w:color w:val="000000" w:themeColor="text1"/>
          <w:kern w:val="0"/>
          <w:u w:val="single"/>
          <w14:textFill>
            <w14:solidFill>
              <w14:schemeClr w14:val="tx1"/>
            </w14:solidFill>
          </w14:textFill>
        </w:rPr>
        <w:t>云南省公共资源交易信息网</w:t>
      </w:r>
      <w:r>
        <w:rPr>
          <w:rFonts w:ascii="宋体" w:hAnsi="宋体"/>
          <w:kern w:val="0"/>
          <w:u w:val="single"/>
        </w:rPr>
        <w:t>（大理州）</w:t>
      </w:r>
    </w:p>
    <w:p>
      <w:pPr>
        <w:adjustRightInd w:val="0"/>
        <w:snapToGrid w:val="0"/>
        <w:spacing w:line="360" w:lineRule="auto"/>
        <w:ind w:firstLine="420" w:firstLineChars="200"/>
        <w:jc w:val="left"/>
        <w:rPr>
          <w:rFonts w:ascii="宋体" w:hAnsi="宋体"/>
          <w:kern w:val="0"/>
        </w:rPr>
      </w:pPr>
      <w:r>
        <w:rPr>
          <w:rFonts w:ascii="宋体" w:hAnsi="宋体"/>
          <w:kern w:val="0"/>
          <w:u w:val="single"/>
        </w:rPr>
        <w:t>http://116.55.195.71:8001/ynggfwpt-xinxi-web/#/homePage</w:t>
      </w:r>
      <w:r>
        <w:rPr>
          <w:rFonts w:ascii="宋体" w:hAnsi="宋体"/>
          <w:kern w:val="0"/>
          <w:u w:val="single"/>
        </w:rPr>
        <w:fldChar w:fldCharType="end"/>
      </w:r>
      <w:r>
        <w:rPr>
          <w:rFonts w:hint="eastAsia" w:ascii="宋体" w:hAnsi="宋体"/>
          <w:kern w:val="0"/>
        </w:rPr>
        <w:t>（其他发布公告的媒介全称）上发布。</w:t>
      </w:r>
    </w:p>
    <w:p>
      <w:pPr>
        <w:adjustRightInd w:val="0"/>
        <w:snapToGrid w:val="0"/>
        <w:spacing w:line="360" w:lineRule="auto"/>
        <w:jc w:val="left"/>
        <w:rPr>
          <w:rFonts w:ascii="宋体" w:hAnsi="宋体"/>
          <w:b/>
          <w:sz w:val="32"/>
          <w:szCs w:val="32"/>
        </w:rPr>
      </w:pPr>
      <w:r>
        <w:rPr>
          <w:rFonts w:hint="eastAsia" w:ascii="宋体" w:hAnsi="宋体"/>
          <w:b/>
          <w:sz w:val="32"/>
          <w:szCs w:val="32"/>
        </w:rPr>
        <w:t>8</w:t>
      </w:r>
      <w:r>
        <w:rPr>
          <w:rFonts w:ascii="宋体" w:hAnsi="宋体"/>
          <w:b/>
          <w:sz w:val="32"/>
          <w:szCs w:val="32"/>
        </w:rPr>
        <w:t>.联系方式</w:t>
      </w:r>
    </w:p>
    <w:tbl>
      <w:tblPr>
        <w:tblStyle w:val="2"/>
        <w:tblW w:w="9286" w:type="dxa"/>
        <w:jc w:val="center"/>
        <w:tblLayout w:type="fixed"/>
        <w:tblCellMar>
          <w:top w:w="0" w:type="dxa"/>
          <w:left w:w="108" w:type="dxa"/>
          <w:bottom w:w="0" w:type="dxa"/>
          <w:right w:w="108" w:type="dxa"/>
        </w:tblCellMar>
      </w:tblPr>
      <w:tblGrid>
        <w:gridCol w:w="1952"/>
        <w:gridCol w:w="2117"/>
        <w:gridCol w:w="1709"/>
        <w:gridCol w:w="3508"/>
      </w:tblGrid>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招 标 人：</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input59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鹤庆县辛屯镇人民政府</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招标代理机构：</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input60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云南环亚之星招标咨询有限公司</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input61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大理州鹤庆县辛屯镇</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地    址：</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input62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大理市太和街道办事处洱海庄园66栋三单元302室</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邮    编：</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input63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671500</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邮    编：</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input64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671000</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t>和群勇</w:t>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联 系 人：</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input66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马孟</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input67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0872-4340005</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    话：</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input68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17308720917</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input69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传    真：</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input70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input71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bookmarkStart w:id="0" w:name="_GoBack"/>
            <w:bookmarkEnd w:id="0"/>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电子邮件：</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input72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input73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网    址：</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input74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input75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ascii="宋体" w:hAnsi="宋体"/>
                <w:kern w:val="0"/>
                <w:szCs w:val="21"/>
              </w:rPr>
              <w:t>开户银行：</w:t>
            </w:r>
          </w:p>
        </w:tc>
        <w:tc>
          <w:tcPr>
            <w:tcW w:w="3508" w:type="dxa"/>
            <w:shd w:val="clear" w:color="auto" w:fill="auto"/>
            <w:vAlign w:val="center"/>
          </w:tcPr>
          <w:p>
            <w:pPr>
              <w:topLinePunct/>
              <w:adjustRightInd w:val="0"/>
              <w:snapToGrid w:val="0"/>
              <w:spacing w:line="360" w:lineRule="auto"/>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AUTOTEXT  input76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账</w:t>
            </w:r>
            <w:r>
              <w:rPr>
                <w:rFonts w:ascii="宋体" w:hAnsi="宋体"/>
                <w:kern w:val="0"/>
                <w:szCs w:val="21"/>
              </w:rPr>
              <w:t xml:space="preserve">    号：</w:t>
            </w:r>
          </w:p>
        </w:tc>
        <w:tc>
          <w:tcPr>
            <w:tcW w:w="2117"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input77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账</w:t>
            </w:r>
            <w:r>
              <w:rPr>
                <w:rFonts w:ascii="宋体" w:hAnsi="宋体"/>
                <w:kern w:val="0"/>
                <w:szCs w:val="21"/>
              </w:rPr>
              <w:t xml:space="preserve">    号：</w:t>
            </w:r>
          </w:p>
        </w:tc>
        <w:tc>
          <w:tcPr>
            <w:tcW w:w="3508" w:type="dxa"/>
            <w:shd w:val="clear" w:color="auto" w:fill="auto"/>
            <w:vAlign w:val="center"/>
          </w:tcPr>
          <w:p>
            <w:pPr>
              <w:topLinePunct/>
              <w:adjustRightInd w:val="0"/>
              <w:snapToGrid w:val="0"/>
              <w:spacing w:line="360" w:lineRule="auto"/>
              <w:rPr>
                <w:rFonts w:ascii="宋体" w:hAnsi="宋体"/>
                <w:kern w:val="0"/>
                <w:szCs w:val="21"/>
              </w:rPr>
            </w:pPr>
            <w:r>
              <w:rPr>
                <w:rFonts w:ascii="宋体" w:hAnsi="宋体"/>
                <w:kern w:val="0"/>
                <w:szCs w:val="21"/>
                <w:u w:val="single"/>
              </w:rPr>
              <w:fldChar w:fldCharType="begin"/>
            </w:r>
            <w:r>
              <w:rPr>
                <w:rFonts w:ascii="宋体" w:hAnsi="宋体"/>
                <w:kern w:val="0"/>
                <w:szCs w:val="21"/>
                <w:u w:val="single"/>
              </w:rPr>
              <w:instrText xml:space="preserve"> AUTOTEXT  input78 \* MERGEFORMAT </w:instrText>
            </w:r>
            <w:r>
              <w:rPr>
                <w:rFonts w:ascii="宋体" w:hAnsi="宋体"/>
                <w:kern w:val="0"/>
                <w:szCs w:val="21"/>
                <w:u w:val="single"/>
              </w:rPr>
              <w:fldChar w:fldCharType="separate"/>
            </w:r>
            <w:r>
              <w:rPr>
                <w:rFonts w:ascii="宋体" w:hAnsi="宋体"/>
                <w:color w:val="000000" w:themeColor="text1"/>
                <w:kern w:val="0"/>
                <w:szCs w:val="21"/>
                <w:u w:val="single"/>
                <w14:textFill>
                  <w14:solidFill>
                    <w14:schemeClr w14:val="tx1"/>
                  </w14:solidFill>
                </w14:textFill>
              </w:rPr>
              <w:t xml:space="preserve">     </w:t>
            </w:r>
            <w:r>
              <w:rPr>
                <w:rFonts w:ascii="宋体" w:hAnsi="宋体"/>
                <w:kern w:val="0"/>
                <w:szCs w:val="21"/>
                <w:u w:val="single"/>
              </w:rPr>
              <w:fldChar w:fldCharType="end"/>
            </w:r>
          </w:p>
        </w:tc>
      </w:tr>
    </w:tbl>
    <w:p>
      <w:pPr>
        <w:adjustRightInd w:val="0"/>
        <w:snapToGrid w:val="0"/>
        <w:spacing w:line="360" w:lineRule="auto"/>
        <w:jc w:val="left"/>
        <w:rPr>
          <w:szCs w:val="21"/>
        </w:rPr>
      </w:pPr>
      <w:r>
        <w:rPr>
          <w:szCs w:val="21"/>
          <w:u w:val="single"/>
        </w:rPr>
        <w:fldChar w:fldCharType="begin"/>
      </w:r>
      <w:r>
        <w:rPr>
          <w:szCs w:val="21"/>
          <w:u w:val="single"/>
        </w:rPr>
        <w:instrText xml:space="preserve"> </w:instrText>
      </w:r>
      <w:r>
        <w:rPr>
          <w:rFonts w:hint="eastAsia"/>
          <w:szCs w:val="21"/>
          <w:u w:val="single"/>
        </w:rPr>
        <w:instrText xml:space="preserve">AUTOTEXT  input712 \* MERGEFORMAT</w:instrText>
      </w:r>
      <w:r>
        <w:rPr>
          <w:szCs w:val="21"/>
          <w:u w:val="single"/>
        </w:rPr>
        <w:instrText xml:space="preserve"> </w:instrText>
      </w:r>
      <w:r>
        <w:rPr>
          <w:szCs w:val="21"/>
          <w:u w:val="single"/>
        </w:rPr>
        <w:fldChar w:fldCharType="separate"/>
      </w:r>
      <w:r>
        <w:rPr>
          <w:rFonts w:hint="eastAsia"/>
          <w:szCs w:val="21"/>
          <w:u w:val="single"/>
        </w:rPr>
        <w:t xml:space="preserve">     </w:t>
      </w:r>
      <w:r>
        <w:rPr>
          <w:szCs w:val="21"/>
          <w:u w:val="single"/>
        </w:rPr>
        <w:fldChar w:fldCharType="end"/>
      </w:r>
    </w:p>
    <w:p>
      <w:pPr>
        <w:adjustRightInd w:val="0"/>
        <w:snapToGrid w:val="0"/>
        <w:spacing w:line="360" w:lineRule="auto"/>
        <w:jc w:val="left"/>
        <w:rPr>
          <w:szCs w:val="21"/>
        </w:rPr>
      </w:pPr>
      <w:r>
        <w:rPr>
          <w:rFonts w:hint="eastAsia"/>
          <w:szCs w:val="21"/>
        </w:rPr>
        <w:t>行政监督单位：</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input23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鹤庆县住房和城乡建设局</w:t>
      </w:r>
      <w:r>
        <w:rPr>
          <w:rFonts w:ascii="宋体" w:hAnsi="宋体"/>
          <w:kern w:val="0"/>
          <w:szCs w:val="21"/>
          <w:u w:val="single"/>
        </w:rPr>
        <w:fldChar w:fldCharType="end"/>
      </w:r>
      <w:r>
        <w:rPr>
          <w:rFonts w:hint="eastAsia"/>
          <w:szCs w:val="21"/>
        </w:rPr>
        <w:t>（填写县级以上住房和城乡建设行政监管机构名称）</w:t>
      </w:r>
    </w:p>
    <w:p>
      <w:pPr>
        <w:adjustRightInd w:val="0"/>
        <w:snapToGrid w:val="0"/>
        <w:spacing w:line="360" w:lineRule="auto"/>
        <w:jc w:val="left"/>
        <w:rPr>
          <w:szCs w:val="21"/>
        </w:rPr>
      </w:pPr>
      <w:r>
        <w:rPr>
          <w:rFonts w:hint="eastAsia"/>
          <w:szCs w:val="21"/>
        </w:rPr>
        <w:t>监 督 电 话：</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input24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0872-4133675</w:t>
      </w:r>
      <w:r>
        <w:rPr>
          <w:rFonts w:ascii="宋体" w:hAnsi="宋体"/>
          <w:kern w:val="0"/>
          <w:szCs w:val="21"/>
          <w:u w:val="single"/>
        </w:rPr>
        <w:fldChar w:fldCharType="end"/>
      </w:r>
    </w:p>
    <w:p>
      <w:pPr>
        <w:adjustRightInd w:val="0"/>
        <w:snapToGrid w:val="0"/>
        <w:spacing w:line="360" w:lineRule="auto"/>
        <w:jc w:val="center"/>
        <w:rPr>
          <w:rFonts w:ascii="宋体" w:hAnsi="宋体"/>
          <w:kern w:val="0"/>
          <w:szCs w:val="21"/>
          <w:u w:val="single"/>
        </w:rPr>
      </w:pP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input25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2022 年 07 月 0</w:t>
      </w:r>
      <w:r>
        <w:rPr>
          <w:rFonts w:hint="eastAsia" w:ascii="宋体" w:hAnsi="宋体"/>
          <w:kern w:val="0"/>
          <w:szCs w:val="21"/>
          <w:u w:val="single"/>
          <w:lang w:val="en-US" w:eastAsia="zh-CN"/>
        </w:rPr>
        <w:t>8</w:t>
      </w:r>
      <w:r>
        <w:rPr>
          <w:rFonts w:hint="eastAsia" w:ascii="宋体" w:hAnsi="宋体"/>
          <w:kern w:val="0"/>
          <w:szCs w:val="21"/>
          <w:u w:val="single"/>
        </w:rPr>
        <w:t xml:space="preserve"> 日</w:t>
      </w:r>
      <w:r>
        <w:rPr>
          <w:rFonts w:ascii="宋体" w:hAnsi="宋体"/>
          <w:kern w:val="0"/>
          <w:szCs w:val="21"/>
          <w:u w:val="single"/>
        </w:rPr>
        <w:fldChar w:fldCharType="end"/>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OTFlNzg4Y2ZmMWZkNzBmMzBjMzU4YTEyOWFhNTUifQ=="/>
  </w:docVars>
  <w:rsids>
    <w:rsidRoot w:val="08786B0C"/>
    <w:rsid w:val="06C9105D"/>
    <w:rsid w:val="07175049"/>
    <w:rsid w:val="08786B0C"/>
    <w:rsid w:val="089C0A5A"/>
    <w:rsid w:val="0B0E458D"/>
    <w:rsid w:val="0CB32F82"/>
    <w:rsid w:val="1BB35273"/>
    <w:rsid w:val="20815889"/>
    <w:rsid w:val="271929F8"/>
    <w:rsid w:val="36515422"/>
    <w:rsid w:val="398D5222"/>
    <w:rsid w:val="45164155"/>
    <w:rsid w:val="50242FEA"/>
    <w:rsid w:val="58DE7697"/>
    <w:rsid w:val="5BB36FEA"/>
    <w:rsid w:val="5CCB292E"/>
    <w:rsid w:val="5D2D04AA"/>
    <w:rsid w:val="604A199B"/>
    <w:rsid w:val="63753556"/>
    <w:rsid w:val="64FD4F5B"/>
    <w:rsid w:val="6B592576"/>
    <w:rsid w:val="7FE1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3048</Words>
  <Characters>3462</Characters>
  <Lines>0</Lines>
  <Paragraphs>0</Paragraphs>
  <TotalTime>1</TotalTime>
  <ScaleCrop>false</ScaleCrop>
  <LinksUpToDate>false</LinksUpToDate>
  <CharactersWithSpaces>3649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2022-07-11T09:09:00Z</dcterms:created>
  <dc:creator>Administrator</dc:creator>
  <cp:lastModifiedBy>Administrator</cp:lastModifiedBy>
  <dcterms:modified xsi:type="dcterms:W3CDTF">2022-07-11T09:11:32Z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4D6835C66F794F3092990A4006A44213</vt:lpwstr>
  </property>
</Properties>
</file>