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36"/>
          <w:szCs w:val="36"/>
        </w:rPr>
      </w:pPr>
      <w:r>
        <w:rPr>
          <w:rFonts w:hint="eastAsia"/>
          <w:sz w:val="36"/>
          <w:szCs w:val="36"/>
        </w:rPr>
        <w:t>设施农用地备案资料清单</w:t>
      </w:r>
    </w:p>
    <w:p>
      <w:pPr>
        <w:spacing w:line="400" w:lineRule="exact"/>
        <w:ind w:firstLine="601"/>
        <w:rPr>
          <w:rFonts w:hint="eastAsia"/>
          <w:sz w:val="30"/>
          <w:szCs w:val="30"/>
        </w:rPr>
      </w:pPr>
      <w:r>
        <w:rPr>
          <w:rFonts w:hint="eastAsia"/>
          <w:sz w:val="30"/>
          <w:szCs w:val="30"/>
        </w:rPr>
        <w:t>根据《云南省设施农用地实施管理细则（试行）》和《鹤庆县国土资源局关于进一步规范设施农用地备案管理的函》，制定设施农用地备案资料清单。</w:t>
      </w:r>
    </w:p>
    <w:tbl>
      <w:tblPr>
        <w:tblStyle w:val="4"/>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6096"/>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noWrap w:val="0"/>
            <w:vAlign w:val="center"/>
          </w:tcPr>
          <w:p>
            <w:pPr>
              <w:spacing w:line="280" w:lineRule="exact"/>
              <w:jc w:val="center"/>
              <w:rPr>
                <w:sz w:val="24"/>
                <w:szCs w:val="24"/>
              </w:rPr>
            </w:pPr>
            <w:r>
              <w:rPr>
                <w:rFonts w:hint="eastAsia"/>
                <w:sz w:val="24"/>
                <w:szCs w:val="24"/>
              </w:rPr>
              <w:t>序号</w:t>
            </w:r>
          </w:p>
        </w:tc>
        <w:tc>
          <w:tcPr>
            <w:tcW w:w="6096" w:type="dxa"/>
            <w:noWrap w:val="0"/>
            <w:vAlign w:val="center"/>
          </w:tcPr>
          <w:p>
            <w:pPr>
              <w:spacing w:line="280" w:lineRule="exact"/>
              <w:jc w:val="center"/>
              <w:rPr>
                <w:sz w:val="24"/>
                <w:szCs w:val="24"/>
              </w:rPr>
            </w:pPr>
            <w:r>
              <w:rPr>
                <w:rFonts w:hint="eastAsia"/>
                <w:sz w:val="24"/>
                <w:szCs w:val="24"/>
              </w:rPr>
              <w:t>资料名称</w:t>
            </w:r>
          </w:p>
        </w:tc>
        <w:tc>
          <w:tcPr>
            <w:tcW w:w="2268" w:type="dxa"/>
            <w:noWrap w:val="0"/>
            <w:vAlign w:val="center"/>
          </w:tcPr>
          <w:p>
            <w:pPr>
              <w:spacing w:line="280" w:lineRule="exact"/>
              <w:jc w:val="center"/>
              <w:rPr>
                <w:sz w:val="24"/>
                <w:szCs w:val="24"/>
              </w:rPr>
            </w:pPr>
            <w:r>
              <w:rPr>
                <w:rFonts w:hint="eastAsia"/>
                <w:sz w:val="24"/>
                <w:szCs w:val="24"/>
              </w:rPr>
              <w:t>格式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trPr>
        <w:tc>
          <w:tcPr>
            <w:tcW w:w="675" w:type="dxa"/>
            <w:noWrap w:val="0"/>
            <w:vAlign w:val="center"/>
          </w:tcPr>
          <w:p>
            <w:pPr>
              <w:spacing w:line="280" w:lineRule="exact"/>
              <w:jc w:val="center"/>
              <w:rPr>
                <w:color w:val="auto"/>
                <w:sz w:val="24"/>
                <w:szCs w:val="24"/>
              </w:rPr>
            </w:pPr>
            <w:r>
              <w:rPr>
                <w:rFonts w:hint="eastAsia"/>
                <w:color w:val="auto"/>
                <w:sz w:val="24"/>
                <w:szCs w:val="24"/>
              </w:rPr>
              <w:t>1</w:t>
            </w:r>
          </w:p>
        </w:tc>
        <w:tc>
          <w:tcPr>
            <w:tcW w:w="6096" w:type="dxa"/>
            <w:noWrap w:val="0"/>
            <w:vAlign w:val="center"/>
          </w:tcPr>
          <w:p>
            <w:pPr>
              <w:widowControl/>
              <w:shd w:val="clear" w:color="auto" w:fill="FFFFFF"/>
              <w:spacing w:line="280" w:lineRule="exact"/>
              <w:jc w:val="left"/>
              <w:rPr>
                <w:rFonts w:hint="eastAsia"/>
                <w:color w:val="auto"/>
                <w:sz w:val="24"/>
                <w:szCs w:val="24"/>
              </w:rPr>
            </w:pPr>
            <w:r>
              <w:rPr>
                <w:rFonts w:hint="eastAsia"/>
                <w:color w:val="auto"/>
                <w:sz w:val="24"/>
                <w:szCs w:val="24"/>
              </w:rPr>
              <w:t>设施农用地备案申请表</w:t>
            </w:r>
          </w:p>
          <w:p>
            <w:pPr>
              <w:widowControl/>
              <w:shd w:val="clear" w:color="auto" w:fill="FFFFFF"/>
              <w:spacing w:line="280" w:lineRule="exact"/>
              <w:jc w:val="left"/>
              <w:rPr>
                <w:rFonts w:hint="eastAsia"/>
                <w:color w:val="auto"/>
                <w:sz w:val="24"/>
                <w:szCs w:val="24"/>
              </w:rPr>
            </w:pPr>
          </w:p>
          <w:p>
            <w:pPr>
              <w:widowControl/>
              <w:shd w:val="clear" w:color="auto" w:fill="FFFFFF"/>
              <w:spacing w:line="280" w:lineRule="exact"/>
              <w:jc w:val="left"/>
              <w:rPr>
                <w:rFonts w:hint="eastAsia"/>
                <w:color w:val="auto"/>
                <w:sz w:val="24"/>
                <w:szCs w:val="24"/>
              </w:rPr>
            </w:pPr>
          </w:p>
        </w:tc>
        <w:tc>
          <w:tcPr>
            <w:tcW w:w="2268" w:type="dxa"/>
            <w:noWrap w:val="0"/>
            <w:vAlign w:val="center"/>
          </w:tcPr>
          <w:p>
            <w:pPr>
              <w:spacing w:line="280" w:lineRule="exact"/>
              <w:jc w:val="left"/>
              <w:rPr>
                <w:sz w:val="24"/>
                <w:szCs w:val="24"/>
              </w:rPr>
            </w:pPr>
            <w:r>
              <w:rPr>
                <w:rFonts w:hint="eastAsia"/>
                <w:sz w:val="24"/>
                <w:szCs w:val="24"/>
              </w:rPr>
              <w:t>纸质原件一式5份，经营者签章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trPr>
        <w:tc>
          <w:tcPr>
            <w:tcW w:w="675" w:type="dxa"/>
            <w:noWrap w:val="0"/>
            <w:vAlign w:val="center"/>
          </w:tcPr>
          <w:p>
            <w:pPr>
              <w:spacing w:line="280" w:lineRule="exact"/>
              <w:jc w:val="center"/>
              <w:rPr>
                <w:color w:val="auto"/>
                <w:sz w:val="24"/>
                <w:szCs w:val="24"/>
              </w:rPr>
            </w:pPr>
            <w:r>
              <w:rPr>
                <w:rFonts w:hint="eastAsia"/>
                <w:color w:val="auto"/>
                <w:sz w:val="24"/>
                <w:szCs w:val="24"/>
              </w:rPr>
              <w:t>2</w:t>
            </w:r>
          </w:p>
        </w:tc>
        <w:tc>
          <w:tcPr>
            <w:tcW w:w="6096" w:type="dxa"/>
            <w:noWrap w:val="0"/>
            <w:vAlign w:val="center"/>
          </w:tcPr>
          <w:p>
            <w:pPr>
              <w:spacing w:line="280" w:lineRule="exact"/>
              <w:jc w:val="left"/>
              <w:rPr>
                <w:rFonts w:hint="eastAsia"/>
                <w:color w:val="auto"/>
                <w:sz w:val="24"/>
                <w:szCs w:val="24"/>
              </w:rPr>
            </w:pPr>
            <w:r>
              <w:rPr>
                <w:rFonts w:hint="eastAsia"/>
                <w:color w:val="auto"/>
                <w:sz w:val="24"/>
                <w:szCs w:val="24"/>
              </w:rPr>
              <w:t>勘测定界资料：标注用地范围的土地利用 总体规划图（1：10000标准分幅图）；土地分类面积汇总表（三大地类格式）；土地权属汇总表；勘测定界单位资质复印件。</w:t>
            </w:r>
          </w:p>
          <w:p>
            <w:pPr>
              <w:spacing w:line="280" w:lineRule="exact"/>
              <w:jc w:val="left"/>
              <w:rPr>
                <w:rFonts w:hint="eastAsia"/>
                <w:color w:val="auto"/>
                <w:sz w:val="24"/>
                <w:szCs w:val="24"/>
              </w:rPr>
            </w:pPr>
          </w:p>
        </w:tc>
        <w:tc>
          <w:tcPr>
            <w:tcW w:w="2268" w:type="dxa"/>
            <w:noWrap w:val="0"/>
            <w:vAlign w:val="center"/>
          </w:tcPr>
          <w:p>
            <w:pPr>
              <w:spacing w:line="280" w:lineRule="exact"/>
              <w:jc w:val="left"/>
              <w:rPr>
                <w:sz w:val="24"/>
                <w:szCs w:val="24"/>
              </w:rPr>
            </w:pPr>
            <w:r>
              <w:rPr>
                <w:rFonts w:hint="eastAsia"/>
                <w:sz w:val="24"/>
                <w:szCs w:val="24"/>
              </w:rPr>
              <w:t>纸质原件一式5份，勘测定界单位加盖公章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75" w:type="dxa"/>
            <w:noWrap w:val="0"/>
            <w:vAlign w:val="center"/>
          </w:tcPr>
          <w:p>
            <w:pPr>
              <w:spacing w:line="280" w:lineRule="exact"/>
              <w:jc w:val="center"/>
              <w:rPr>
                <w:color w:val="auto"/>
                <w:sz w:val="24"/>
                <w:szCs w:val="24"/>
              </w:rPr>
            </w:pPr>
            <w:r>
              <w:rPr>
                <w:rFonts w:hint="eastAsia"/>
                <w:color w:val="auto"/>
                <w:sz w:val="24"/>
                <w:szCs w:val="24"/>
              </w:rPr>
              <w:t>3</w:t>
            </w:r>
          </w:p>
        </w:tc>
        <w:tc>
          <w:tcPr>
            <w:tcW w:w="6096" w:type="dxa"/>
            <w:noWrap w:val="0"/>
            <w:vAlign w:val="center"/>
          </w:tcPr>
          <w:p>
            <w:pPr>
              <w:spacing w:line="280" w:lineRule="exact"/>
              <w:jc w:val="left"/>
              <w:rPr>
                <w:color w:val="auto"/>
                <w:sz w:val="24"/>
                <w:szCs w:val="24"/>
              </w:rPr>
            </w:pPr>
            <w:r>
              <w:rPr>
                <w:rFonts w:hint="eastAsia"/>
                <w:color w:val="auto"/>
                <w:sz w:val="24"/>
                <w:szCs w:val="24"/>
              </w:rPr>
              <w:t>用地范围线</w:t>
            </w:r>
          </w:p>
        </w:tc>
        <w:tc>
          <w:tcPr>
            <w:tcW w:w="2268" w:type="dxa"/>
            <w:noWrap w:val="0"/>
            <w:vAlign w:val="center"/>
          </w:tcPr>
          <w:p>
            <w:pPr>
              <w:spacing w:line="280" w:lineRule="exact"/>
              <w:jc w:val="left"/>
              <w:rPr>
                <w:sz w:val="24"/>
                <w:szCs w:val="24"/>
              </w:rPr>
            </w:pPr>
            <w:r>
              <w:rPr>
                <w:rFonts w:hint="eastAsia"/>
                <w:sz w:val="24"/>
                <w:szCs w:val="24"/>
              </w:rPr>
              <w:t>电子版，1980西安坐标（3</w:t>
            </w:r>
            <w:r>
              <w:rPr>
                <w:rFonts w:hint="eastAsia" w:ascii="宋体" w:hAnsi="宋体"/>
                <w:sz w:val="24"/>
                <w:szCs w:val="24"/>
              </w:rPr>
              <w:t>°带</w:t>
            </w:r>
            <w:r>
              <w:rPr>
                <w:rFonts w:hint="eastAsia"/>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trPr>
        <w:tc>
          <w:tcPr>
            <w:tcW w:w="675" w:type="dxa"/>
            <w:noWrap w:val="0"/>
            <w:vAlign w:val="center"/>
          </w:tcPr>
          <w:p>
            <w:pPr>
              <w:spacing w:line="280" w:lineRule="exact"/>
              <w:jc w:val="center"/>
              <w:rPr>
                <w:color w:val="auto"/>
                <w:sz w:val="24"/>
                <w:szCs w:val="24"/>
              </w:rPr>
            </w:pPr>
            <w:r>
              <w:rPr>
                <w:rFonts w:hint="eastAsia"/>
                <w:color w:val="auto"/>
                <w:sz w:val="24"/>
                <w:szCs w:val="24"/>
              </w:rPr>
              <w:t>4</w:t>
            </w:r>
          </w:p>
        </w:tc>
        <w:tc>
          <w:tcPr>
            <w:tcW w:w="6096" w:type="dxa"/>
            <w:noWrap w:val="0"/>
            <w:vAlign w:val="center"/>
          </w:tcPr>
          <w:p>
            <w:pPr>
              <w:spacing w:line="280" w:lineRule="exact"/>
              <w:jc w:val="left"/>
              <w:rPr>
                <w:color w:val="auto"/>
                <w:sz w:val="24"/>
                <w:szCs w:val="24"/>
              </w:rPr>
            </w:pPr>
            <w:r>
              <w:rPr>
                <w:rFonts w:hint="eastAsia"/>
                <w:color w:val="auto"/>
                <w:sz w:val="24"/>
                <w:szCs w:val="24"/>
              </w:rPr>
              <w:t>设施建设方案</w:t>
            </w:r>
          </w:p>
        </w:tc>
        <w:tc>
          <w:tcPr>
            <w:tcW w:w="2268" w:type="dxa"/>
            <w:noWrap w:val="0"/>
            <w:vAlign w:val="center"/>
          </w:tcPr>
          <w:p>
            <w:pPr>
              <w:spacing w:line="280" w:lineRule="exact"/>
              <w:jc w:val="left"/>
              <w:rPr>
                <w:sz w:val="24"/>
                <w:szCs w:val="24"/>
              </w:rPr>
            </w:pPr>
            <w:r>
              <w:rPr>
                <w:rFonts w:hint="eastAsia"/>
                <w:sz w:val="24"/>
                <w:szCs w:val="24"/>
              </w:rPr>
              <w:t>纸质原件一式5份，经营者签章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5" w:hRule="atLeast"/>
        </w:trPr>
        <w:tc>
          <w:tcPr>
            <w:tcW w:w="675" w:type="dxa"/>
            <w:noWrap w:val="0"/>
            <w:vAlign w:val="center"/>
          </w:tcPr>
          <w:p>
            <w:pPr>
              <w:spacing w:line="280" w:lineRule="exact"/>
              <w:jc w:val="center"/>
              <w:rPr>
                <w:color w:val="auto"/>
                <w:sz w:val="24"/>
                <w:szCs w:val="24"/>
              </w:rPr>
            </w:pPr>
            <w:r>
              <w:rPr>
                <w:rFonts w:hint="eastAsia"/>
                <w:color w:val="auto"/>
                <w:sz w:val="24"/>
                <w:szCs w:val="24"/>
              </w:rPr>
              <w:t>5</w:t>
            </w:r>
          </w:p>
        </w:tc>
        <w:tc>
          <w:tcPr>
            <w:tcW w:w="6096" w:type="dxa"/>
            <w:noWrap w:val="0"/>
            <w:vAlign w:val="center"/>
          </w:tcPr>
          <w:p>
            <w:pPr>
              <w:spacing w:line="280" w:lineRule="exact"/>
              <w:jc w:val="left"/>
              <w:rPr>
                <w:color w:val="auto"/>
                <w:sz w:val="24"/>
                <w:szCs w:val="24"/>
              </w:rPr>
            </w:pPr>
            <w:r>
              <w:rPr>
                <w:rFonts w:hint="eastAsia"/>
                <w:color w:val="auto"/>
                <w:sz w:val="24"/>
                <w:szCs w:val="24"/>
              </w:rPr>
              <w:t>设施农用地备案表</w:t>
            </w:r>
          </w:p>
        </w:tc>
        <w:tc>
          <w:tcPr>
            <w:tcW w:w="2268" w:type="dxa"/>
            <w:noWrap w:val="0"/>
            <w:vAlign w:val="center"/>
          </w:tcPr>
          <w:p>
            <w:pPr>
              <w:spacing w:line="280" w:lineRule="exact"/>
              <w:jc w:val="left"/>
              <w:rPr>
                <w:sz w:val="24"/>
                <w:szCs w:val="24"/>
              </w:rPr>
            </w:pPr>
            <w:r>
              <w:rPr>
                <w:rFonts w:hint="eastAsia"/>
                <w:sz w:val="24"/>
                <w:szCs w:val="24"/>
              </w:rPr>
              <w:t>纸质原件一式5份，内容完整正确，村、镇、农业部门加注意见并签字盖章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noWrap w:val="0"/>
            <w:vAlign w:val="center"/>
          </w:tcPr>
          <w:p>
            <w:pPr>
              <w:spacing w:line="280" w:lineRule="exact"/>
              <w:jc w:val="center"/>
              <w:rPr>
                <w:color w:val="auto"/>
                <w:sz w:val="24"/>
                <w:szCs w:val="24"/>
              </w:rPr>
            </w:pPr>
            <w:r>
              <w:rPr>
                <w:rFonts w:hint="eastAsia"/>
                <w:color w:val="auto"/>
                <w:sz w:val="24"/>
                <w:szCs w:val="24"/>
              </w:rPr>
              <w:t>6</w:t>
            </w:r>
          </w:p>
        </w:tc>
        <w:tc>
          <w:tcPr>
            <w:tcW w:w="6096" w:type="dxa"/>
            <w:noWrap w:val="0"/>
            <w:vAlign w:val="center"/>
          </w:tcPr>
          <w:p>
            <w:pPr>
              <w:spacing w:line="280" w:lineRule="exact"/>
              <w:jc w:val="left"/>
              <w:rPr>
                <w:color w:val="auto"/>
                <w:sz w:val="24"/>
                <w:szCs w:val="24"/>
              </w:rPr>
            </w:pPr>
            <w:r>
              <w:rPr>
                <w:rFonts w:hint="eastAsia"/>
                <w:color w:val="auto"/>
                <w:sz w:val="24"/>
                <w:szCs w:val="24"/>
              </w:rPr>
              <w:t>云南省农村土地承包经营权转包（出租）合同</w:t>
            </w:r>
          </w:p>
        </w:tc>
        <w:tc>
          <w:tcPr>
            <w:tcW w:w="2268" w:type="dxa"/>
            <w:noWrap w:val="0"/>
            <w:vAlign w:val="center"/>
          </w:tcPr>
          <w:p>
            <w:pPr>
              <w:spacing w:line="280" w:lineRule="exact"/>
              <w:jc w:val="left"/>
              <w:rPr>
                <w:sz w:val="24"/>
                <w:szCs w:val="24"/>
              </w:rPr>
            </w:pPr>
            <w:r>
              <w:rPr>
                <w:rFonts w:hint="eastAsia"/>
                <w:sz w:val="24"/>
                <w:szCs w:val="24"/>
              </w:rPr>
              <w:t>纸质原件一式5份，内容完整正确，面积不小于申报面积（小于的需村组出具证明权属来源合法、无争议）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noWrap w:val="0"/>
            <w:vAlign w:val="center"/>
          </w:tcPr>
          <w:p>
            <w:pPr>
              <w:spacing w:line="280" w:lineRule="exact"/>
              <w:jc w:val="center"/>
              <w:rPr>
                <w:color w:val="auto"/>
                <w:sz w:val="24"/>
                <w:szCs w:val="24"/>
              </w:rPr>
            </w:pPr>
            <w:r>
              <w:rPr>
                <w:rFonts w:hint="eastAsia"/>
                <w:color w:val="auto"/>
                <w:sz w:val="24"/>
                <w:szCs w:val="24"/>
              </w:rPr>
              <w:t>7</w:t>
            </w:r>
          </w:p>
        </w:tc>
        <w:tc>
          <w:tcPr>
            <w:tcW w:w="6096" w:type="dxa"/>
            <w:noWrap w:val="0"/>
            <w:vAlign w:val="center"/>
          </w:tcPr>
          <w:p>
            <w:pPr>
              <w:spacing w:line="280" w:lineRule="exact"/>
              <w:jc w:val="left"/>
              <w:rPr>
                <w:color w:val="auto"/>
                <w:sz w:val="24"/>
                <w:szCs w:val="24"/>
              </w:rPr>
            </w:pPr>
            <w:r>
              <w:rPr>
                <w:rFonts w:hint="eastAsia"/>
                <w:color w:val="auto"/>
                <w:sz w:val="24"/>
                <w:szCs w:val="24"/>
              </w:rPr>
              <w:t>设施农用地协议</w:t>
            </w:r>
          </w:p>
        </w:tc>
        <w:tc>
          <w:tcPr>
            <w:tcW w:w="2268" w:type="dxa"/>
            <w:noWrap w:val="0"/>
            <w:vAlign w:val="center"/>
          </w:tcPr>
          <w:p>
            <w:pPr>
              <w:spacing w:line="280" w:lineRule="exact"/>
              <w:jc w:val="left"/>
              <w:rPr>
                <w:sz w:val="24"/>
                <w:szCs w:val="24"/>
              </w:rPr>
            </w:pPr>
            <w:r>
              <w:rPr>
                <w:rFonts w:hint="eastAsia"/>
                <w:sz w:val="24"/>
                <w:szCs w:val="24"/>
              </w:rPr>
              <w:t>纸质原件一式5份，内容完整正确，面积与申报面积一致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noWrap w:val="0"/>
            <w:vAlign w:val="center"/>
          </w:tcPr>
          <w:p>
            <w:pPr>
              <w:spacing w:line="280" w:lineRule="exact"/>
              <w:jc w:val="center"/>
              <w:rPr>
                <w:color w:val="auto"/>
                <w:sz w:val="24"/>
                <w:szCs w:val="24"/>
              </w:rPr>
            </w:pPr>
            <w:r>
              <w:rPr>
                <w:rFonts w:hint="eastAsia"/>
                <w:color w:val="auto"/>
                <w:sz w:val="24"/>
                <w:szCs w:val="24"/>
              </w:rPr>
              <w:t>8</w:t>
            </w:r>
          </w:p>
        </w:tc>
        <w:tc>
          <w:tcPr>
            <w:tcW w:w="6096" w:type="dxa"/>
            <w:noWrap w:val="0"/>
            <w:vAlign w:val="center"/>
          </w:tcPr>
          <w:p>
            <w:pPr>
              <w:spacing w:line="280" w:lineRule="exact"/>
              <w:jc w:val="left"/>
              <w:rPr>
                <w:color w:val="auto"/>
                <w:sz w:val="24"/>
                <w:szCs w:val="24"/>
              </w:rPr>
            </w:pPr>
            <w:r>
              <w:rPr>
                <w:rFonts w:hint="eastAsia"/>
                <w:color w:val="auto"/>
                <w:sz w:val="24"/>
                <w:szCs w:val="24"/>
              </w:rPr>
              <w:t>设施农用地土地复垦监管协议书</w:t>
            </w:r>
          </w:p>
        </w:tc>
        <w:tc>
          <w:tcPr>
            <w:tcW w:w="2268" w:type="dxa"/>
            <w:noWrap w:val="0"/>
            <w:vAlign w:val="center"/>
          </w:tcPr>
          <w:p>
            <w:pPr>
              <w:spacing w:line="280" w:lineRule="exact"/>
              <w:jc w:val="left"/>
              <w:rPr>
                <w:sz w:val="24"/>
                <w:szCs w:val="24"/>
              </w:rPr>
            </w:pPr>
            <w:r>
              <w:rPr>
                <w:rFonts w:hint="eastAsia"/>
                <w:sz w:val="24"/>
                <w:szCs w:val="24"/>
              </w:rPr>
              <w:t>纸质原件一式5份，内容完整正确，面积与申报面积一致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noWrap w:val="0"/>
            <w:vAlign w:val="center"/>
          </w:tcPr>
          <w:p>
            <w:pPr>
              <w:spacing w:line="280" w:lineRule="exact"/>
              <w:jc w:val="center"/>
              <w:rPr>
                <w:sz w:val="24"/>
                <w:szCs w:val="24"/>
              </w:rPr>
            </w:pPr>
            <w:r>
              <w:rPr>
                <w:rFonts w:hint="eastAsia"/>
                <w:sz w:val="24"/>
                <w:szCs w:val="24"/>
              </w:rPr>
              <w:t>9</w:t>
            </w:r>
          </w:p>
        </w:tc>
        <w:tc>
          <w:tcPr>
            <w:tcW w:w="6096" w:type="dxa"/>
            <w:noWrap w:val="0"/>
            <w:vAlign w:val="center"/>
          </w:tcPr>
          <w:p>
            <w:pPr>
              <w:spacing w:line="280" w:lineRule="exact"/>
              <w:jc w:val="left"/>
              <w:rPr>
                <w:sz w:val="24"/>
                <w:szCs w:val="24"/>
              </w:rPr>
            </w:pPr>
            <w:r>
              <w:rPr>
                <w:rFonts w:hint="eastAsia"/>
                <w:sz w:val="24"/>
                <w:szCs w:val="24"/>
              </w:rPr>
              <w:t>已经公示无异议的证明</w:t>
            </w:r>
          </w:p>
        </w:tc>
        <w:tc>
          <w:tcPr>
            <w:tcW w:w="2268" w:type="dxa"/>
            <w:noWrap w:val="0"/>
            <w:vAlign w:val="center"/>
          </w:tcPr>
          <w:p>
            <w:pPr>
              <w:spacing w:line="280" w:lineRule="exact"/>
              <w:jc w:val="left"/>
              <w:rPr>
                <w:sz w:val="24"/>
                <w:szCs w:val="24"/>
              </w:rPr>
            </w:pPr>
            <w:r>
              <w:rPr>
                <w:rFonts w:hint="eastAsia"/>
                <w:sz w:val="24"/>
                <w:szCs w:val="24"/>
              </w:rPr>
              <w:t>纸质原件一式2份，乡镇出具，加盖公章</w:t>
            </w:r>
          </w:p>
        </w:tc>
      </w:tr>
    </w:tbl>
    <w:p>
      <w:pPr>
        <w:ind w:firstLine="600"/>
        <w:rPr>
          <w:rFonts w:hint="eastAsia"/>
          <w:sz w:val="24"/>
          <w:szCs w:val="24"/>
        </w:rPr>
      </w:pPr>
      <w:r>
        <w:rPr>
          <w:rFonts w:hint="eastAsia"/>
          <w:sz w:val="24"/>
          <w:szCs w:val="24"/>
        </w:rPr>
        <w:t>附：《设施农用地备案申请表》、《设施农用地备案表》、《云南省农村土地承包经营权转包（出租）合同》、《设施农用地协议》、《设施农用地土地复垦监管协议书》格式。</w:t>
      </w:r>
    </w:p>
    <w:p>
      <w:pPr>
        <w:ind w:firstLine="240" w:firstLineChars="100"/>
        <w:rPr>
          <w:rFonts w:hint="default"/>
          <w:color w:val="FF0000"/>
          <w:sz w:val="24"/>
          <w:szCs w:val="32"/>
          <w:lang w:val="en-US" w:eastAsia="zh-CN"/>
        </w:rPr>
      </w:pPr>
      <w:r>
        <w:rPr>
          <w:rFonts w:hint="eastAsia"/>
          <w:color w:val="FF0000"/>
          <w:sz w:val="24"/>
          <w:szCs w:val="32"/>
          <w:lang w:eastAsia="zh-CN"/>
        </w:rPr>
        <w:t>备案材料中的第二项：</w:t>
      </w:r>
      <w:r>
        <w:rPr>
          <w:rFonts w:hint="eastAsia"/>
          <w:color w:val="FF0000"/>
          <w:sz w:val="24"/>
          <w:szCs w:val="32"/>
        </w:rPr>
        <w:t>涉及养殖需要办设施农用地手续的，请与土地测绘咨询有限公司联系，请他们办理前期勘测定界资料工作</w:t>
      </w:r>
      <w:r>
        <w:rPr>
          <w:rFonts w:hint="eastAsia"/>
          <w:color w:val="FF0000"/>
          <w:sz w:val="24"/>
          <w:szCs w:val="32"/>
          <w:lang w:eastAsia="zh-CN"/>
        </w:rPr>
        <w:t>、上图入库、后期勘测工作。三家勘测公司</w:t>
      </w:r>
      <w:r>
        <w:rPr>
          <w:rFonts w:hint="eastAsia"/>
          <w:color w:val="FF0000"/>
          <w:sz w:val="24"/>
          <w:szCs w:val="32"/>
        </w:rPr>
        <w:t>联系人</w:t>
      </w:r>
      <w:r>
        <w:rPr>
          <w:rFonts w:hint="eastAsia"/>
          <w:color w:val="FF0000"/>
          <w:sz w:val="24"/>
          <w:szCs w:val="32"/>
          <w:lang w:eastAsia="zh-CN"/>
        </w:rPr>
        <w:t>：扬光李师</w:t>
      </w:r>
      <w:r>
        <w:rPr>
          <w:rFonts w:hint="eastAsia"/>
          <w:color w:val="FF0000"/>
          <w:sz w:val="24"/>
          <w:szCs w:val="32"/>
          <w:lang w:val="en-US" w:eastAsia="zh-CN"/>
        </w:rPr>
        <w:t xml:space="preserve">13577878826  东测13368727316  </w:t>
      </w:r>
    </w:p>
    <w:p>
      <w:pPr>
        <w:ind w:firstLine="240" w:firstLineChars="100"/>
        <w:rPr>
          <w:rFonts w:hint="default"/>
          <w:color w:val="FF0000"/>
          <w:sz w:val="24"/>
          <w:szCs w:val="32"/>
          <w:lang w:val="en-US" w:eastAsia="zh-CN"/>
        </w:rPr>
      </w:pPr>
      <w:r>
        <w:rPr>
          <w:rFonts w:hint="eastAsia"/>
          <w:color w:val="FF0000"/>
          <w:sz w:val="24"/>
          <w:szCs w:val="32"/>
          <w:lang w:val="en-US" w:eastAsia="zh-CN"/>
        </w:rPr>
        <w:t xml:space="preserve">                  李师13518747375               </w:t>
      </w:r>
    </w:p>
    <w:p>
      <w:pPr>
        <w:rPr>
          <w:rFonts w:hint="default"/>
          <w:color w:val="FF0000"/>
          <w:sz w:val="24"/>
          <w:szCs w:val="32"/>
          <w:lang w:val="en-US" w:eastAsia="zh-CN"/>
        </w:rPr>
      </w:pPr>
      <w:r>
        <w:rPr>
          <w:rFonts w:hint="eastAsia"/>
          <w:color w:val="FF0000"/>
          <w:sz w:val="24"/>
          <w:szCs w:val="32"/>
          <w:lang w:val="en-US" w:eastAsia="zh-CN"/>
        </w:rPr>
        <w:t>1.设施农用地用于养殖必须环保部门先出具意见，才能办理备案资料。</w:t>
      </w:r>
    </w:p>
    <w:p>
      <w:pPr>
        <w:numPr>
          <w:ilvl w:val="0"/>
          <w:numId w:val="0"/>
        </w:numPr>
        <w:rPr>
          <w:rFonts w:hint="eastAsia"/>
          <w:color w:val="FF0000"/>
          <w:sz w:val="24"/>
          <w:szCs w:val="32"/>
          <w:lang w:val="en-US" w:eastAsia="zh-CN"/>
        </w:rPr>
      </w:pPr>
      <w:r>
        <w:rPr>
          <w:rFonts w:hint="eastAsia"/>
          <w:color w:val="FF0000"/>
          <w:sz w:val="24"/>
          <w:szCs w:val="32"/>
          <w:lang w:val="en-US" w:eastAsia="zh-CN"/>
        </w:rPr>
        <w:t>2.</w:t>
      </w:r>
      <w:r>
        <w:rPr>
          <w:rFonts w:hint="eastAsia"/>
          <w:color w:val="FF0000"/>
          <w:sz w:val="24"/>
          <w:szCs w:val="32"/>
          <w:lang w:eastAsia="zh-CN"/>
        </w:rPr>
        <w:t>使用年限最长至</w:t>
      </w:r>
      <w:r>
        <w:rPr>
          <w:rFonts w:hint="eastAsia"/>
          <w:color w:val="FF0000"/>
          <w:sz w:val="24"/>
          <w:szCs w:val="32"/>
          <w:lang w:val="en-US" w:eastAsia="zh-CN"/>
        </w:rPr>
        <w:t xml:space="preserve">2028年7月 </w:t>
      </w:r>
    </w:p>
    <w:p>
      <w:pPr>
        <w:numPr>
          <w:ilvl w:val="0"/>
          <w:numId w:val="0"/>
        </w:numPr>
        <w:rPr>
          <w:rFonts w:hint="default"/>
          <w:color w:val="FF0000"/>
          <w:sz w:val="24"/>
          <w:szCs w:val="32"/>
          <w:lang w:val="en-US" w:eastAsia="zh-CN"/>
        </w:rPr>
        <w:sectPr>
          <w:footerReference r:id="rId3" w:type="default"/>
          <w:footerReference r:id="rId4" w:type="even"/>
          <w:pgSz w:w="11906" w:h="16838"/>
          <w:pgMar w:top="1440" w:right="1797" w:bottom="1440" w:left="1797" w:header="851" w:footer="992" w:gutter="0"/>
          <w:pgNumType w:fmt="numberInDash" w:start="11"/>
          <w:cols w:space="720" w:num="1"/>
          <w:docGrid w:type="lines" w:linePitch="312" w:charSpace="0"/>
        </w:sectPr>
      </w:pPr>
      <w:r>
        <w:rPr>
          <w:rFonts w:hint="eastAsia"/>
          <w:color w:val="FF0000"/>
          <w:sz w:val="24"/>
          <w:szCs w:val="32"/>
          <w:lang w:val="en-US" w:eastAsia="zh-CN"/>
        </w:rPr>
        <w:t>3.</w:t>
      </w:r>
      <w:r>
        <w:rPr>
          <w:rFonts w:hint="eastAsia"/>
          <w:color w:val="FF0000"/>
          <w:sz w:val="24"/>
          <w:szCs w:val="32"/>
          <w:lang w:eastAsia="zh-CN"/>
        </w:rPr>
        <w:t>附属设施用地面积不超过总面积</w:t>
      </w:r>
      <w:r>
        <w:rPr>
          <w:rFonts w:hint="eastAsia"/>
          <w:color w:val="FF0000"/>
          <w:sz w:val="24"/>
          <w:szCs w:val="32"/>
          <w:lang w:val="en-US" w:eastAsia="zh-CN"/>
        </w:rPr>
        <w:t>10%</w:t>
      </w:r>
    </w:p>
    <w:p>
      <w:pPr>
        <w:widowControl/>
        <w:shd w:val="clear" w:color="auto" w:fill="FFFFFF"/>
        <w:spacing w:line="480" w:lineRule="exact"/>
        <w:jc w:val="left"/>
        <w:rPr>
          <w:rFonts w:hint="eastAsia" w:ascii="宋体" w:hAnsi="宋体" w:cs="宋体"/>
          <w:kern w:val="0"/>
          <w:sz w:val="32"/>
          <w:szCs w:val="32"/>
        </w:rPr>
      </w:pPr>
      <w:r>
        <w:rPr>
          <w:rFonts w:hint="eastAsia" w:ascii="宋体" w:hAnsi="宋体" w:cs="宋体"/>
          <w:kern w:val="0"/>
          <w:sz w:val="32"/>
          <w:szCs w:val="32"/>
        </w:rPr>
        <w:t>附件1</w:t>
      </w:r>
    </w:p>
    <w:p>
      <w:pPr>
        <w:widowControl/>
        <w:shd w:val="clear" w:color="auto" w:fill="FFFFFF"/>
        <w:spacing w:line="600" w:lineRule="exact"/>
        <w:ind w:firstLine="641"/>
        <w:jc w:val="center"/>
        <w:rPr>
          <w:rFonts w:hint="eastAsia" w:ascii="宋体" w:hAnsi="宋体"/>
          <w:sz w:val="44"/>
          <w:szCs w:val="44"/>
        </w:rPr>
      </w:pPr>
      <w:r>
        <w:rPr>
          <w:rFonts w:hint="eastAsia" w:ascii="宋体" w:hAnsi="宋体"/>
          <w:sz w:val="44"/>
          <w:szCs w:val="44"/>
        </w:rPr>
        <w:t>设施农用地备案申请表</w:t>
      </w:r>
    </w:p>
    <w:p>
      <w:pPr>
        <w:widowControl/>
        <w:shd w:val="clear" w:color="auto" w:fill="FFFFFF"/>
        <w:spacing w:line="480" w:lineRule="exact"/>
        <w:ind w:firstLine="640"/>
        <w:jc w:val="right"/>
        <w:rPr>
          <w:rFonts w:hint="eastAsia" w:ascii="宋体" w:hAnsi="宋体" w:cs="宋体"/>
          <w:color w:val="333333"/>
          <w:kern w:val="0"/>
          <w:szCs w:val="21"/>
        </w:rPr>
      </w:pPr>
      <w:r>
        <w:rPr>
          <w:rFonts w:hint="eastAsia" w:ascii="宋体" w:hAnsi="宋体" w:cs="宋体"/>
          <w:color w:val="333333"/>
          <w:kern w:val="0"/>
          <w:szCs w:val="21"/>
        </w:rPr>
        <w:t>单位：公顷</w:t>
      </w:r>
    </w:p>
    <w:tbl>
      <w:tblPr>
        <w:tblStyle w:val="4"/>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67"/>
        <w:gridCol w:w="2594"/>
        <w:gridCol w:w="4714"/>
        <w:gridCol w:w="47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61" w:type="dxa"/>
            <w:gridSpan w:val="2"/>
            <w:noWrap w:val="0"/>
            <w:vAlign w:val="top"/>
          </w:tcPr>
          <w:p>
            <w:pPr>
              <w:widowControl/>
              <w:spacing w:line="480" w:lineRule="exact"/>
              <w:jc w:val="center"/>
              <w:rPr>
                <w:rFonts w:hint="eastAsia" w:ascii="宋体" w:hAnsi="宋体" w:cs="宋体"/>
                <w:color w:val="333333"/>
                <w:kern w:val="0"/>
                <w:szCs w:val="21"/>
              </w:rPr>
            </w:pPr>
            <w:r>
              <w:rPr>
                <w:rFonts w:hint="eastAsia" w:ascii="宋体" w:hAnsi="宋体" w:cs="宋体"/>
                <w:color w:val="333333"/>
                <w:kern w:val="0"/>
                <w:szCs w:val="21"/>
              </w:rPr>
              <w:t>设施农业建设项目名称</w:t>
            </w:r>
          </w:p>
        </w:tc>
        <w:tc>
          <w:tcPr>
            <w:tcW w:w="9513" w:type="dxa"/>
            <w:gridSpan w:val="2"/>
            <w:noWrap w:val="0"/>
            <w:vAlign w:val="top"/>
          </w:tcPr>
          <w:p>
            <w:pPr>
              <w:widowControl/>
              <w:spacing w:line="480" w:lineRule="exact"/>
              <w:jc w:val="center"/>
              <w:rPr>
                <w:rFonts w:hint="eastAsia" w:ascii="宋体" w:hAnsi="宋体" w:eastAsia="宋体" w:cs="宋体"/>
                <w:color w:val="333333"/>
                <w:kern w:val="0"/>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61" w:type="dxa"/>
            <w:gridSpan w:val="2"/>
            <w:noWrap w:val="0"/>
            <w:vAlign w:val="top"/>
          </w:tcPr>
          <w:p>
            <w:pPr>
              <w:widowControl/>
              <w:spacing w:line="480" w:lineRule="exact"/>
              <w:jc w:val="center"/>
              <w:rPr>
                <w:rFonts w:hint="eastAsia" w:ascii="宋体" w:hAnsi="宋体" w:cs="宋体"/>
                <w:color w:val="333333"/>
                <w:kern w:val="0"/>
                <w:szCs w:val="21"/>
              </w:rPr>
            </w:pPr>
            <w:r>
              <w:rPr>
                <w:rFonts w:hint="eastAsia" w:ascii="宋体" w:hAnsi="宋体" w:cs="宋体"/>
                <w:color w:val="333333"/>
                <w:kern w:val="0"/>
                <w:szCs w:val="21"/>
              </w:rPr>
              <w:t>建设地点</w:t>
            </w:r>
          </w:p>
        </w:tc>
        <w:tc>
          <w:tcPr>
            <w:tcW w:w="9513" w:type="dxa"/>
            <w:gridSpan w:val="2"/>
            <w:noWrap w:val="0"/>
            <w:vAlign w:val="top"/>
          </w:tcPr>
          <w:p>
            <w:pPr>
              <w:widowControl/>
              <w:spacing w:line="480" w:lineRule="exact"/>
              <w:jc w:val="center"/>
              <w:rPr>
                <w:rFonts w:hint="default" w:ascii="宋体" w:hAnsi="宋体" w:eastAsia="宋体" w:cs="宋体"/>
                <w:color w:val="333333"/>
                <w:kern w:val="0"/>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61" w:type="dxa"/>
            <w:gridSpan w:val="2"/>
            <w:noWrap w:val="0"/>
            <w:vAlign w:val="top"/>
          </w:tcPr>
          <w:p>
            <w:pPr>
              <w:widowControl/>
              <w:spacing w:line="480" w:lineRule="exact"/>
              <w:jc w:val="center"/>
              <w:rPr>
                <w:rFonts w:hint="eastAsia" w:ascii="宋体" w:hAnsi="宋体" w:cs="宋体"/>
                <w:color w:val="333333"/>
                <w:kern w:val="0"/>
                <w:szCs w:val="21"/>
              </w:rPr>
            </w:pPr>
            <w:r>
              <w:rPr>
                <w:rFonts w:hint="eastAsia" w:ascii="宋体" w:hAnsi="宋体" w:cs="宋体"/>
                <w:color w:val="333333"/>
                <w:kern w:val="0"/>
                <w:szCs w:val="21"/>
              </w:rPr>
              <w:t>建设单位</w:t>
            </w:r>
          </w:p>
        </w:tc>
        <w:tc>
          <w:tcPr>
            <w:tcW w:w="9513" w:type="dxa"/>
            <w:gridSpan w:val="2"/>
            <w:noWrap w:val="0"/>
            <w:vAlign w:val="top"/>
          </w:tcPr>
          <w:p>
            <w:pPr>
              <w:widowControl/>
              <w:spacing w:line="480" w:lineRule="exact"/>
              <w:jc w:val="center"/>
              <w:rPr>
                <w:rFonts w:hint="default" w:ascii="宋体" w:hAnsi="宋体" w:eastAsia="宋体" w:cs="宋体"/>
                <w:color w:val="333333"/>
                <w:kern w:val="0"/>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61" w:type="dxa"/>
            <w:gridSpan w:val="2"/>
            <w:noWrap w:val="0"/>
            <w:vAlign w:val="top"/>
          </w:tcPr>
          <w:p>
            <w:pPr>
              <w:widowControl/>
              <w:spacing w:line="480" w:lineRule="exact"/>
              <w:jc w:val="center"/>
              <w:rPr>
                <w:rFonts w:hint="eastAsia" w:ascii="宋体" w:hAnsi="宋体" w:cs="宋体"/>
                <w:color w:val="333333"/>
                <w:kern w:val="0"/>
                <w:szCs w:val="21"/>
              </w:rPr>
            </w:pPr>
            <w:r>
              <w:rPr>
                <w:rFonts w:hint="eastAsia" w:ascii="宋体" w:hAnsi="宋体" w:cs="宋体"/>
                <w:color w:val="333333"/>
                <w:kern w:val="0"/>
                <w:szCs w:val="21"/>
              </w:rPr>
              <w:t>申请使用年限</w:t>
            </w:r>
          </w:p>
        </w:tc>
        <w:tc>
          <w:tcPr>
            <w:tcW w:w="9513" w:type="dxa"/>
            <w:gridSpan w:val="2"/>
            <w:noWrap w:val="0"/>
            <w:vAlign w:val="top"/>
          </w:tcPr>
          <w:p>
            <w:pPr>
              <w:widowControl/>
              <w:spacing w:line="480" w:lineRule="exact"/>
              <w:jc w:val="center"/>
              <w:rPr>
                <w:rFonts w:hint="default" w:ascii="宋体" w:hAnsi="宋体" w:eastAsia="宋体" w:cs="宋体"/>
                <w:color w:val="333333"/>
                <w:kern w:val="0"/>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7" w:type="dxa"/>
            <w:vMerge w:val="restart"/>
            <w:noWrap w:val="0"/>
            <w:vAlign w:val="top"/>
          </w:tcPr>
          <w:p>
            <w:pPr>
              <w:widowControl/>
              <w:spacing w:line="480" w:lineRule="exact"/>
              <w:jc w:val="center"/>
              <w:rPr>
                <w:rFonts w:hint="eastAsia" w:ascii="宋体" w:hAnsi="宋体" w:cs="宋体"/>
                <w:color w:val="333333"/>
                <w:kern w:val="0"/>
                <w:szCs w:val="21"/>
              </w:rPr>
            </w:pPr>
            <w:r>
              <w:rPr>
                <w:rFonts w:hint="eastAsia" w:ascii="宋体" w:hAnsi="宋体" w:cs="宋体"/>
                <w:color w:val="333333"/>
                <w:kern w:val="0"/>
                <w:szCs w:val="21"/>
              </w:rPr>
              <w:t xml:space="preserve">                      设施农用地类型</w:t>
            </w:r>
          </w:p>
        </w:tc>
        <w:tc>
          <w:tcPr>
            <w:tcW w:w="2594" w:type="dxa"/>
            <w:noWrap w:val="0"/>
            <w:vAlign w:val="top"/>
          </w:tcPr>
          <w:p>
            <w:pPr>
              <w:widowControl/>
              <w:spacing w:line="480" w:lineRule="exact"/>
              <w:jc w:val="center"/>
              <w:rPr>
                <w:rFonts w:hint="eastAsia" w:ascii="宋体" w:hAnsi="宋体" w:cs="宋体"/>
                <w:color w:val="333333"/>
                <w:kern w:val="0"/>
                <w:szCs w:val="21"/>
              </w:rPr>
            </w:pPr>
            <w:r>
              <w:rPr>
                <w:rFonts w:hint="eastAsia" w:ascii="宋体" w:hAnsi="宋体" w:cs="宋体"/>
                <w:color w:val="333333"/>
                <w:kern w:val="0"/>
                <w:szCs w:val="21"/>
              </w:rPr>
              <w:t>总用地面积</w:t>
            </w:r>
          </w:p>
        </w:tc>
        <w:tc>
          <w:tcPr>
            <w:tcW w:w="9513" w:type="dxa"/>
            <w:gridSpan w:val="2"/>
            <w:noWrap w:val="0"/>
            <w:vAlign w:val="top"/>
          </w:tcPr>
          <w:p>
            <w:pPr>
              <w:widowControl/>
              <w:spacing w:line="480" w:lineRule="exact"/>
              <w:jc w:val="center"/>
              <w:rPr>
                <w:rFonts w:hint="default" w:ascii="宋体" w:hAnsi="宋体" w:eastAsia="宋体" w:cs="宋体"/>
                <w:color w:val="333333"/>
                <w:kern w:val="0"/>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7" w:type="dxa"/>
            <w:vMerge w:val="continue"/>
            <w:noWrap w:val="0"/>
            <w:vAlign w:val="top"/>
          </w:tcPr>
          <w:p>
            <w:pPr>
              <w:widowControl/>
              <w:spacing w:line="480" w:lineRule="exact"/>
              <w:jc w:val="center"/>
              <w:rPr>
                <w:rFonts w:hint="eastAsia" w:ascii="宋体" w:hAnsi="宋体" w:cs="宋体"/>
                <w:color w:val="333333"/>
                <w:kern w:val="0"/>
                <w:szCs w:val="21"/>
              </w:rPr>
            </w:pPr>
          </w:p>
        </w:tc>
        <w:tc>
          <w:tcPr>
            <w:tcW w:w="2594" w:type="dxa"/>
            <w:vMerge w:val="restart"/>
            <w:noWrap w:val="0"/>
            <w:vAlign w:val="center"/>
          </w:tcPr>
          <w:p>
            <w:pPr>
              <w:widowControl/>
              <w:spacing w:line="480" w:lineRule="exact"/>
              <w:jc w:val="center"/>
              <w:rPr>
                <w:rFonts w:hint="eastAsia" w:ascii="宋体" w:hAnsi="宋体" w:cs="宋体"/>
                <w:color w:val="333333"/>
                <w:kern w:val="0"/>
                <w:szCs w:val="21"/>
              </w:rPr>
            </w:pPr>
            <w:r>
              <w:rPr>
                <w:rFonts w:hint="eastAsia" w:ascii="宋体" w:hAnsi="宋体" w:cs="宋体"/>
                <w:color w:val="333333"/>
                <w:kern w:val="0"/>
                <w:szCs w:val="21"/>
              </w:rPr>
              <w:t>其中</w:t>
            </w:r>
          </w:p>
        </w:tc>
        <w:tc>
          <w:tcPr>
            <w:tcW w:w="4714" w:type="dxa"/>
            <w:noWrap w:val="0"/>
            <w:vAlign w:val="top"/>
          </w:tcPr>
          <w:p>
            <w:pPr>
              <w:widowControl/>
              <w:spacing w:line="480" w:lineRule="exact"/>
              <w:jc w:val="center"/>
              <w:rPr>
                <w:rFonts w:hint="eastAsia" w:ascii="宋体" w:hAnsi="宋体" w:cs="宋体"/>
                <w:color w:val="333333"/>
                <w:kern w:val="0"/>
                <w:szCs w:val="21"/>
              </w:rPr>
            </w:pPr>
            <w:r>
              <w:rPr>
                <w:rFonts w:hint="eastAsia" w:ascii="宋体" w:hAnsi="宋体" w:cs="宋体"/>
                <w:color w:val="333333"/>
                <w:kern w:val="0"/>
                <w:szCs w:val="21"/>
              </w:rPr>
              <w:t>农业生产设施用地面积</w:t>
            </w:r>
          </w:p>
        </w:tc>
        <w:tc>
          <w:tcPr>
            <w:tcW w:w="4799" w:type="dxa"/>
            <w:noWrap w:val="0"/>
            <w:vAlign w:val="top"/>
          </w:tcPr>
          <w:p>
            <w:pPr>
              <w:widowControl/>
              <w:spacing w:line="480" w:lineRule="exact"/>
              <w:jc w:val="center"/>
              <w:rPr>
                <w:rFonts w:hint="default" w:ascii="宋体" w:hAnsi="宋体" w:eastAsia="宋体" w:cs="宋体"/>
                <w:color w:val="333333"/>
                <w:kern w:val="0"/>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2067" w:type="dxa"/>
            <w:vMerge w:val="continue"/>
            <w:noWrap w:val="0"/>
            <w:vAlign w:val="top"/>
          </w:tcPr>
          <w:p>
            <w:pPr>
              <w:widowControl/>
              <w:spacing w:line="480" w:lineRule="exact"/>
              <w:jc w:val="center"/>
              <w:rPr>
                <w:rFonts w:hint="eastAsia" w:ascii="宋体" w:hAnsi="宋体" w:cs="宋体"/>
                <w:color w:val="333333"/>
                <w:kern w:val="0"/>
                <w:szCs w:val="21"/>
              </w:rPr>
            </w:pPr>
          </w:p>
        </w:tc>
        <w:tc>
          <w:tcPr>
            <w:tcW w:w="2594" w:type="dxa"/>
            <w:vMerge w:val="continue"/>
            <w:noWrap w:val="0"/>
            <w:vAlign w:val="top"/>
          </w:tcPr>
          <w:p>
            <w:pPr>
              <w:widowControl/>
              <w:spacing w:line="480" w:lineRule="exact"/>
              <w:jc w:val="center"/>
              <w:rPr>
                <w:rFonts w:hint="eastAsia" w:ascii="宋体" w:hAnsi="宋体" w:cs="宋体"/>
                <w:color w:val="333333"/>
                <w:kern w:val="0"/>
                <w:szCs w:val="21"/>
              </w:rPr>
            </w:pPr>
          </w:p>
        </w:tc>
        <w:tc>
          <w:tcPr>
            <w:tcW w:w="4714" w:type="dxa"/>
            <w:noWrap w:val="0"/>
            <w:vAlign w:val="top"/>
          </w:tcPr>
          <w:p>
            <w:pPr>
              <w:widowControl/>
              <w:spacing w:line="480" w:lineRule="exact"/>
              <w:jc w:val="center"/>
              <w:rPr>
                <w:rFonts w:hint="eastAsia" w:ascii="宋体" w:hAnsi="宋体" w:cs="宋体"/>
                <w:color w:val="333333"/>
                <w:kern w:val="0"/>
                <w:szCs w:val="21"/>
              </w:rPr>
            </w:pPr>
            <w:r>
              <w:rPr>
                <w:rFonts w:hint="eastAsia" w:ascii="宋体" w:hAnsi="宋体" w:cs="宋体"/>
                <w:color w:val="333333"/>
                <w:kern w:val="0"/>
                <w:szCs w:val="21"/>
              </w:rPr>
              <w:t>农业附属设施用地面积</w:t>
            </w:r>
          </w:p>
        </w:tc>
        <w:tc>
          <w:tcPr>
            <w:tcW w:w="4799" w:type="dxa"/>
            <w:noWrap w:val="0"/>
            <w:vAlign w:val="top"/>
          </w:tcPr>
          <w:p>
            <w:pPr>
              <w:widowControl/>
              <w:spacing w:line="480" w:lineRule="exact"/>
              <w:jc w:val="center"/>
              <w:rPr>
                <w:rFonts w:hint="eastAsia" w:ascii="宋体" w:hAnsi="宋体" w:eastAsia="宋体" w:cs="宋体"/>
                <w:color w:val="333333"/>
                <w:kern w:val="0"/>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7" w:type="dxa"/>
            <w:vMerge w:val="continue"/>
            <w:noWrap w:val="0"/>
            <w:vAlign w:val="top"/>
          </w:tcPr>
          <w:p>
            <w:pPr>
              <w:widowControl/>
              <w:spacing w:line="480" w:lineRule="exact"/>
              <w:jc w:val="center"/>
              <w:rPr>
                <w:rFonts w:hint="eastAsia" w:ascii="宋体" w:hAnsi="宋体" w:cs="宋体"/>
                <w:color w:val="333333"/>
                <w:kern w:val="0"/>
                <w:szCs w:val="21"/>
              </w:rPr>
            </w:pPr>
          </w:p>
        </w:tc>
        <w:tc>
          <w:tcPr>
            <w:tcW w:w="2594" w:type="dxa"/>
            <w:vMerge w:val="continue"/>
            <w:noWrap w:val="0"/>
            <w:vAlign w:val="top"/>
          </w:tcPr>
          <w:p>
            <w:pPr>
              <w:widowControl/>
              <w:spacing w:line="480" w:lineRule="exact"/>
              <w:jc w:val="center"/>
              <w:rPr>
                <w:rFonts w:hint="eastAsia" w:ascii="宋体" w:hAnsi="宋体" w:cs="宋体"/>
                <w:color w:val="333333"/>
                <w:kern w:val="0"/>
                <w:szCs w:val="21"/>
              </w:rPr>
            </w:pPr>
          </w:p>
        </w:tc>
        <w:tc>
          <w:tcPr>
            <w:tcW w:w="4714" w:type="dxa"/>
            <w:noWrap w:val="0"/>
            <w:vAlign w:val="top"/>
          </w:tcPr>
          <w:p>
            <w:pPr>
              <w:widowControl/>
              <w:spacing w:line="480" w:lineRule="exact"/>
              <w:jc w:val="center"/>
              <w:rPr>
                <w:rFonts w:hint="eastAsia" w:ascii="宋体" w:hAnsi="宋体" w:cs="宋体"/>
                <w:color w:val="333333"/>
                <w:kern w:val="0"/>
                <w:szCs w:val="21"/>
              </w:rPr>
            </w:pPr>
            <w:r>
              <w:rPr>
                <w:rFonts w:hint="eastAsia" w:ascii="宋体" w:hAnsi="宋体" w:cs="宋体"/>
                <w:color w:val="333333"/>
                <w:kern w:val="0"/>
                <w:szCs w:val="21"/>
              </w:rPr>
              <w:t>农业配套设施用地面积</w:t>
            </w:r>
          </w:p>
        </w:tc>
        <w:tc>
          <w:tcPr>
            <w:tcW w:w="4799" w:type="dxa"/>
            <w:noWrap w:val="0"/>
            <w:vAlign w:val="top"/>
          </w:tcPr>
          <w:p>
            <w:pPr>
              <w:widowControl/>
              <w:spacing w:line="480" w:lineRule="exact"/>
              <w:jc w:val="center"/>
              <w:rPr>
                <w:rFonts w:hint="default" w:ascii="宋体" w:hAnsi="宋体" w:eastAsia="宋体" w:cs="宋体"/>
                <w:color w:val="333333"/>
                <w:kern w:val="0"/>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61" w:type="dxa"/>
            <w:gridSpan w:val="2"/>
            <w:noWrap w:val="0"/>
            <w:vAlign w:val="top"/>
          </w:tcPr>
          <w:p>
            <w:pPr>
              <w:widowControl/>
              <w:spacing w:line="480" w:lineRule="exact"/>
              <w:jc w:val="center"/>
              <w:rPr>
                <w:rFonts w:hint="eastAsia" w:ascii="宋体" w:hAnsi="宋体" w:cs="宋体"/>
                <w:color w:val="333333"/>
                <w:kern w:val="0"/>
                <w:szCs w:val="21"/>
              </w:rPr>
            </w:pPr>
            <w:r>
              <w:rPr>
                <w:rFonts w:hint="eastAsia" w:ascii="宋体" w:hAnsi="宋体" w:cs="宋体"/>
                <w:color w:val="333333"/>
                <w:kern w:val="0"/>
                <w:szCs w:val="21"/>
              </w:rPr>
              <w:t>拟建设施类型</w:t>
            </w:r>
          </w:p>
        </w:tc>
        <w:tc>
          <w:tcPr>
            <w:tcW w:w="9513" w:type="dxa"/>
            <w:gridSpan w:val="2"/>
            <w:noWrap w:val="0"/>
            <w:vAlign w:val="top"/>
          </w:tcPr>
          <w:p>
            <w:pPr>
              <w:widowControl/>
              <w:spacing w:line="480" w:lineRule="exact"/>
              <w:jc w:val="center"/>
              <w:rPr>
                <w:rFonts w:hint="eastAsia" w:ascii="宋体" w:hAnsi="宋体" w:eastAsia="宋体" w:cs="宋体"/>
                <w:color w:val="333333"/>
                <w:kern w:val="0"/>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4661" w:type="dxa"/>
            <w:gridSpan w:val="2"/>
            <w:noWrap w:val="0"/>
            <w:vAlign w:val="top"/>
          </w:tcPr>
          <w:p>
            <w:pPr>
              <w:widowControl/>
              <w:spacing w:line="480" w:lineRule="exact"/>
              <w:jc w:val="center"/>
              <w:rPr>
                <w:rFonts w:hint="eastAsia" w:ascii="宋体" w:hAnsi="宋体" w:cs="宋体"/>
                <w:color w:val="333333"/>
                <w:kern w:val="0"/>
                <w:szCs w:val="21"/>
              </w:rPr>
            </w:pPr>
            <w:r>
              <w:rPr>
                <w:rFonts w:hint="eastAsia" w:ascii="宋体" w:hAnsi="宋体" w:cs="宋体"/>
                <w:color w:val="333333"/>
                <w:kern w:val="0"/>
                <w:szCs w:val="21"/>
              </w:rPr>
              <w:t>拟建设施规模</w:t>
            </w:r>
          </w:p>
        </w:tc>
        <w:tc>
          <w:tcPr>
            <w:tcW w:w="9513" w:type="dxa"/>
            <w:gridSpan w:val="2"/>
            <w:noWrap w:val="0"/>
            <w:vAlign w:val="top"/>
          </w:tcPr>
          <w:p>
            <w:pPr>
              <w:widowControl/>
              <w:spacing w:line="480" w:lineRule="exact"/>
              <w:jc w:val="center"/>
              <w:rPr>
                <w:rFonts w:hint="default" w:ascii="宋体" w:hAnsi="宋体" w:eastAsia="宋体" w:cs="宋体"/>
                <w:color w:val="333333"/>
                <w:kern w:val="0"/>
                <w:szCs w:val="21"/>
                <w:lang w:val="en-US" w:eastAsia="zh-CN"/>
              </w:rPr>
            </w:pPr>
          </w:p>
        </w:tc>
      </w:tr>
    </w:tbl>
    <w:p>
      <w:pPr>
        <w:widowControl/>
        <w:shd w:val="clear" w:color="auto" w:fill="FFFFFF"/>
        <w:spacing w:line="480" w:lineRule="exact"/>
        <w:ind w:firstLine="640"/>
        <w:jc w:val="left"/>
        <w:rPr>
          <w:rFonts w:hint="eastAsia" w:ascii="宋体" w:hAnsi="宋体" w:cs="宋体"/>
          <w:color w:val="333333"/>
          <w:kern w:val="0"/>
          <w:szCs w:val="21"/>
        </w:rPr>
      </w:pPr>
    </w:p>
    <w:p>
      <w:pPr>
        <w:widowControl/>
        <w:shd w:val="clear" w:color="auto" w:fill="FFFFFF"/>
        <w:spacing w:line="480" w:lineRule="exact"/>
        <w:jc w:val="left"/>
        <w:rPr>
          <w:rFonts w:hint="eastAsia" w:ascii="宋体" w:hAnsi="宋体" w:cs="宋体"/>
          <w:color w:val="333333"/>
          <w:kern w:val="0"/>
          <w:szCs w:val="21"/>
        </w:rPr>
      </w:pPr>
    </w:p>
    <w:p>
      <w:pPr>
        <w:widowControl/>
        <w:shd w:val="clear" w:color="auto" w:fill="FFFFFF"/>
        <w:spacing w:line="480" w:lineRule="exact"/>
        <w:ind w:right="420" w:firstLine="9450" w:firstLineChars="4500"/>
        <w:rPr>
          <w:rFonts w:hint="eastAsia" w:ascii="宋体" w:hAnsi="宋体" w:cs="宋体"/>
          <w:color w:val="333333"/>
          <w:kern w:val="0"/>
          <w:szCs w:val="21"/>
        </w:rPr>
      </w:pPr>
      <w:r>
        <w:rPr>
          <w:rFonts w:hint="eastAsia" w:ascii="宋体" w:hAnsi="宋体" w:cs="宋体"/>
          <w:color w:val="333333"/>
          <w:kern w:val="0"/>
          <w:szCs w:val="21"/>
        </w:rPr>
        <w:t>申请人（单位）（盖章）：     年   月   日</w:t>
      </w:r>
    </w:p>
    <w:p>
      <w:pPr>
        <w:widowControl/>
        <w:shd w:val="clear" w:color="auto" w:fill="FFFFFF"/>
        <w:spacing w:line="480" w:lineRule="exact"/>
        <w:ind w:right="420"/>
        <w:rPr>
          <w:rFonts w:ascii="宋体" w:hAnsi="宋体" w:cs="宋体"/>
          <w:color w:val="333333"/>
          <w:kern w:val="0"/>
          <w:szCs w:val="21"/>
        </w:rPr>
        <w:sectPr>
          <w:footerReference r:id="rId5" w:type="default"/>
          <w:pgSz w:w="16838" w:h="11906" w:orient="landscape"/>
          <w:pgMar w:top="1797" w:right="1440" w:bottom="1797" w:left="1440" w:header="851" w:footer="992" w:gutter="0"/>
          <w:pgNumType w:fmt="numberInDash" w:start="1"/>
          <w:cols w:space="720" w:num="1"/>
          <w:docGrid w:type="linesAndChars" w:linePitch="312" w:charSpace="0"/>
        </w:sectPr>
      </w:pPr>
    </w:p>
    <w:p>
      <w:pPr>
        <w:ind w:firstLine="442" w:firstLineChars="100"/>
        <w:rPr>
          <w:rFonts w:hint="eastAsia"/>
          <w:b/>
          <w:bCs/>
          <w:sz w:val="44"/>
          <w:szCs w:val="52"/>
          <w:lang w:eastAsia="zh-CN"/>
        </w:rPr>
      </w:pPr>
      <w:r>
        <w:rPr>
          <w:rFonts w:hint="eastAsia"/>
          <w:b/>
          <w:bCs/>
          <w:sz w:val="44"/>
          <w:szCs w:val="52"/>
          <w:lang w:eastAsia="zh-CN"/>
        </w:rPr>
        <w:t>松桂镇设施用地手续联合踏勘意见表</w:t>
      </w:r>
    </w:p>
    <w:p>
      <w:pPr>
        <w:rPr>
          <w:rFonts w:hint="eastAsia"/>
          <w:b/>
          <w:bCs/>
          <w:sz w:val="44"/>
          <w:szCs w:val="52"/>
          <w:lang w:eastAsia="zh-CN"/>
        </w:rPr>
      </w:pPr>
    </w:p>
    <w:tbl>
      <w:tblPr>
        <w:tblStyle w:val="5"/>
        <w:tblW w:w="82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24"/>
        <w:gridCol w:w="5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4" w:hRule="atLeast"/>
        </w:trPr>
        <w:tc>
          <w:tcPr>
            <w:tcW w:w="2424" w:type="dxa"/>
            <w:noWrap w:val="0"/>
            <w:vAlign w:val="top"/>
          </w:tcPr>
          <w:p>
            <w:pPr>
              <w:rPr>
                <w:rFonts w:hint="eastAsia"/>
                <w:b w:val="0"/>
                <w:bCs w:val="0"/>
                <w:sz w:val="36"/>
                <w:szCs w:val="44"/>
                <w:vertAlign w:val="baseline"/>
                <w:lang w:eastAsia="zh-CN"/>
              </w:rPr>
            </w:pPr>
            <w:r>
              <w:rPr>
                <w:rFonts w:hint="eastAsia"/>
                <w:b w:val="0"/>
                <w:bCs w:val="0"/>
                <w:sz w:val="36"/>
                <w:szCs w:val="44"/>
                <w:vertAlign w:val="baseline"/>
                <w:lang w:eastAsia="zh-CN"/>
              </w:rPr>
              <w:t>牵头单位</w:t>
            </w:r>
          </w:p>
        </w:tc>
        <w:tc>
          <w:tcPr>
            <w:tcW w:w="5835" w:type="dxa"/>
            <w:noWrap w:val="0"/>
            <w:vAlign w:val="top"/>
          </w:tcPr>
          <w:p>
            <w:pPr>
              <w:rPr>
                <w:rFonts w:hint="eastAsia"/>
                <w:b w:val="0"/>
                <w:bCs w:val="0"/>
                <w:sz w:val="36"/>
                <w:szCs w:val="44"/>
                <w:vertAlign w:val="baseline"/>
                <w:lang w:eastAsia="zh-CN"/>
              </w:rPr>
            </w:pPr>
            <w:r>
              <w:rPr>
                <w:rFonts w:hint="eastAsia"/>
                <w:b w:val="0"/>
                <w:bCs w:val="0"/>
                <w:sz w:val="36"/>
                <w:szCs w:val="44"/>
                <w:vertAlign w:val="baseline"/>
                <w:lang w:eastAsia="zh-CN"/>
              </w:rPr>
              <w:t>松桂镇人民</w:t>
            </w:r>
            <w:bookmarkStart w:id="0" w:name="_GoBack"/>
            <w:bookmarkEnd w:id="0"/>
            <w:r>
              <w:rPr>
                <w:rFonts w:hint="eastAsia"/>
                <w:b w:val="0"/>
                <w:bCs w:val="0"/>
                <w:sz w:val="36"/>
                <w:szCs w:val="44"/>
                <w:vertAlign w:val="baseline"/>
                <w:lang w:eastAsia="zh-CN"/>
              </w:rPr>
              <w:t>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9" w:hRule="atLeast"/>
        </w:trPr>
        <w:tc>
          <w:tcPr>
            <w:tcW w:w="2424" w:type="dxa"/>
            <w:noWrap w:val="0"/>
            <w:vAlign w:val="top"/>
          </w:tcPr>
          <w:p>
            <w:pPr>
              <w:rPr>
                <w:rFonts w:hint="eastAsia"/>
                <w:b w:val="0"/>
                <w:bCs w:val="0"/>
                <w:sz w:val="36"/>
                <w:szCs w:val="44"/>
                <w:vertAlign w:val="baseline"/>
                <w:lang w:eastAsia="zh-CN"/>
              </w:rPr>
            </w:pPr>
            <w:r>
              <w:rPr>
                <w:rFonts w:hint="eastAsia"/>
                <w:b w:val="0"/>
                <w:bCs w:val="0"/>
                <w:sz w:val="36"/>
                <w:szCs w:val="44"/>
                <w:vertAlign w:val="baseline"/>
                <w:lang w:eastAsia="zh-CN"/>
              </w:rPr>
              <w:t>项目名称</w:t>
            </w:r>
          </w:p>
        </w:tc>
        <w:tc>
          <w:tcPr>
            <w:tcW w:w="5835" w:type="dxa"/>
            <w:noWrap w:val="0"/>
            <w:vAlign w:val="top"/>
          </w:tcPr>
          <w:p>
            <w:pPr>
              <w:rPr>
                <w:rFonts w:hint="eastAsia"/>
                <w:b w:val="0"/>
                <w:bCs w:val="0"/>
                <w:sz w:val="36"/>
                <w:szCs w:val="4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4" w:hRule="atLeast"/>
        </w:trPr>
        <w:tc>
          <w:tcPr>
            <w:tcW w:w="2424" w:type="dxa"/>
            <w:noWrap w:val="0"/>
            <w:vAlign w:val="top"/>
          </w:tcPr>
          <w:p>
            <w:pPr>
              <w:rPr>
                <w:rFonts w:hint="eastAsia"/>
                <w:b w:val="0"/>
                <w:bCs w:val="0"/>
                <w:sz w:val="36"/>
                <w:szCs w:val="44"/>
                <w:vertAlign w:val="baseline"/>
                <w:lang w:eastAsia="zh-CN"/>
              </w:rPr>
            </w:pPr>
            <w:r>
              <w:rPr>
                <w:rFonts w:hint="eastAsia"/>
                <w:b w:val="0"/>
                <w:bCs w:val="0"/>
                <w:sz w:val="36"/>
                <w:szCs w:val="44"/>
                <w:vertAlign w:val="baseline"/>
                <w:lang w:eastAsia="zh-CN"/>
              </w:rPr>
              <w:t>项目地址</w:t>
            </w:r>
          </w:p>
        </w:tc>
        <w:tc>
          <w:tcPr>
            <w:tcW w:w="5835" w:type="dxa"/>
            <w:noWrap w:val="0"/>
            <w:vAlign w:val="top"/>
          </w:tcPr>
          <w:p>
            <w:pPr>
              <w:rPr>
                <w:rFonts w:hint="eastAsia"/>
                <w:b w:val="0"/>
                <w:bCs w:val="0"/>
                <w:sz w:val="36"/>
                <w:szCs w:val="4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4" w:hRule="atLeast"/>
        </w:trPr>
        <w:tc>
          <w:tcPr>
            <w:tcW w:w="2424" w:type="dxa"/>
            <w:noWrap w:val="0"/>
            <w:vAlign w:val="top"/>
          </w:tcPr>
          <w:p>
            <w:pPr>
              <w:rPr>
                <w:rFonts w:hint="eastAsia"/>
                <w:b w:val="0"/>
                <w:bCs w:val="0"/>
                <w:sz w:val="36"/>
                <w:szCs w:val="44"/>
                <w:vertAlign w:val="baseline"/>
                <w:lang w:eastAsia="zh-CN"/>
              </w:rPr>
            </w:pPr>
            <w:r>
              <w:rPr>
                <w:rFonts w:hint="eastAsia"/>
                <w:b w:val="0"/>
                <w:bCs w:val="0"/>
                <w:sz w:val="36"/>
                <w:szCs w:val="44"/>
                <w:vertAlign w:val="baseline"/>
                <w:lang w:eastAsia="zh-CN"/>
              </w:rPr>
              <w:t>村委会意见</w:t>
            </w:r>
          </w:p>
        </w:tc>
        <w:tc>
          <w:tcPr>
            <w:tcW w:w="5835" w:type="dxa"/>
            <w:noWrap w:val="0"/>
            <w:vAlign w:val="top"/>
          </w:tcPr>
          <w:p>
            <w:pPr>
              <w:rPr>
                <w:rFonts w:hint="eastAsia"/>
                <w:b w:val="0"/>
                <w:bCs w:val="0"/>
                <w:sz w:val="36"/>
                <w:szCs w:val="4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9" w:hRule="atLeast"/>
        </w:trPr>
        <w:tc>
          <w:tcPr>
            <w:tcW w:w="2424" w:type="dxa"/>
            <w:noWrap w:val="0"/>
            <w:vAlign w:val="top"/>
          </w:tcPr>
          <w:p>
            <w:pPr>
              <w:rPr>
                <w:rFonts w:hint="eastAsia"/>
                <w:b w:val="0"/>
                <w:bCs w:val="0"/>
                <w:sz w:val="36"/>
                <w:szCs w:val="44"/>
                <w:vertAlign w:val="baseline"/>
                <w:lang w:eastAsia="zh-CN"/>
              </w:rPr>
            </w:pPr>
            <w:r>
              <w:rPr>
                <w:rFonts w:hint="eastAsia"/>
                <w:b w:val="0"/>
                <w:bCs w:val="0"/>
                <w:sz w:val="36"/>
                <w:szCs w:val="44"/>
                <w:vertAlign w:val="baseline"/>
                <w:lang w:eastAsia="zh-CN"/>
              </w:rPr>
              <w:t>林业部门意见</w:t>
            </w:r>
          </w:p>
        </w:tc>
        <w:tc>
          <w:tcPr>
            <w:tcW w:w="5835" w:type="dxa"/>
            <w:noWrap w:val="0"/>
            <w:vAlign w:val="top"/>
          </w:tcPr>
          <w:p>
            <w:pPr>
              <w:rPr>
                <w:rFonts w:hint="eastAsia"/>
                <w:b w:val="0"/>
                <w:bCs w:val="0"/>
                <w:sz w:val="36"/>
                <w:szCs w:val="4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9" w:hRule="atLeast"/>
        </w:trPr>
        <w:tc>
          <w:tcPr>
            <w:tcW w:w="2424" w:type="dxa"/>
            <w:noWrap w:val="0"/>
            <w:vAlign w:val="top"/>
          </w:tcPr>
          <w:p>
            <w:pPr>
              <w:rPr>
                <w:rFonts w:hint="eastAsia"/>
                <w:b w:val="0"/>
                <w:bCs w:val="0"/>
                <w:sz w:val="36"/>
                <w:szCs w:val="44"/>
                <w:vertAlign w:val="baseline"/>
                <w:lang w:eastAsia="zh-CN"/>
              </w:rPr>
            </w:pPr>
            <w:r>
              <w:rPr>
                <w:rFonts w:hint="eastAsia"/>
                <w:b w:val="0"/>
                <w:bCs w:val="0"/>
                <w:sz w:val="36"/>
                <w:szCs w:val="44"/>
                <w:vertAlign w:val="baseline"/>
                <w:lang w:eastAsia="zh-CN"/>
              </w:rPr>
              <w:t>水利部门意见</w:t>
            </w:r>
          </w:p>
        </w:tc>
        <w:tc>
          <w:tcPr>
            <w:tcW w:w="5835" w:type="dxa"/>
            <w:noWrap w:val="0"/>
            <w:vAlign w:val="top"/>
          </w:tcPr>
          <w:p>
            <w:pPr>
              <w:rPr>
                <w:rFonts w:hint="eastAsia"/>
                <w:b w:val="0"/>
                <w:bCs w:val="0"/>
                <w:sz w:val="36"/>
                <w:szCs w:val="4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9" w:hRule="atLeast"/>
        </w:trPr>
        <w:tc>
          <w:tcPr>
            <w:tcW w:w="2424" w:type="dxa"/>
            <w:noWrap w:val="0"/>
            <w:vAlign w:val="top"/>
          </w:tcPr>
          <w:p>
            <w:pPr>
              <w:rPr>
                <w:rFonts w:hint="eastAsia"/>
                <w:b w:val="0"/>
                <w:bCs w:val="0"/>
                <w:sz w:val="36"/>
                <w:szCs w:val="44"/>
                <w:vertAlign w:val="baseline"/>
                <w:lang w:eastAsia="zh-CN"/>
              </w:rPr>
            </w:pPr>
            <w:r>
              <w:rPr>
                <w:rFonts w:hint="eastAsia"/>
                <w:b w:val="0"/>
                <w:bCs w:val="0"/>
                <w:sz w:val="36"/>
                <w:szCs w:val="44"/>
                <w:vertAlign w:val="baseline"/>
                <w:lang w:eastAsia="zh-CN"/>
              </w:rPr>
              <w:t>环保部门意见</w:t>
            </w:r>
          </w:p>
        </w:tc>
        <w:tc>
          <w:tcPr>
            <w:tcW w:w="5835" w:type="dxa"/>
            <w:noWrap w:val="0"/>
            <w:vAlign w:val="top"/>
          </w:tcPr>
          <w:p>
            <w:pPr>
              <w:rPr>
                <w:rFonts w:hint="eastAsia"/>
                <w:b w:val="0"/>
                <w:bCs w:val="0"/>
                <w:sz w:val="36"/>
                <w:szCs w:val="4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4" w:hRule="atLeast"/>
        </w:trPr>
        <w:tc>
          <w:tcPr>
            <w:tcW w:w="2424" w:type="dxa"/>
            <w:noWrap w:val="0"/>
            <w:vAlign w:val="top"/>
          </w:tcPr>
          <w:p>
            <w:pPr>
              <w:rPr>
                <w:rFonts w:hint="eastAsia"/>
                <w:b w:val="0"/>
                <w:bCs w:val="0"/>
                <w:sz w:val="36"/>
                <w:szCs w:val="44"/>
                <w:vertAlign w:val="baseline"/>
                <w:lang w:eastAsia="zh-CN"/>
              </w:rPr>
            </w:pPr>
            <w:r>
              <w:rPr>
                <w:rFonts w:hint="eastAsia"/>
                <w:b w:val="0"/>
                <w:bCs w:val="0"/>
                <w:sz w:val="36"/>
                <w:szCs w:val="44"/>
                <w:vertAlign w:val="baseline"/>
                <w:lang w:eastAsia="zh-CN"/>
              </w:rPr>
              <w:t>农业部门意见</w:t>
            </w:r>
          </w:p>
        </w:tc>
        <w:tc>
          <w:tcPr>
            <w:tcW w:w="5835" w:type="dxa"/>
            <w:noWrap w:val="0"/>
            <w:vAlign w:val="top"/>
          </w:tcPr>
          <w:p>
            <w:pPr>
              <w:rPr>
                <w:rFonts w:hint="eastAsia"/>
                <w:b w:val="0"/>
                <w:bCs w:val="0"/>
                <w:sz w:val="36"/>
                <w:szCs w:val="4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9" w:hRule="atLeast"/>
        </w:trPr>
        <w:tc>
          <w:tcPr>
            <w:tcW w:w="2424" w:type="dxa"/>
            <w:noWrap w:val="0"/>
            <w:vAlign w:val="top"/>
          </w:tcPr>
          <w:p>
            <w:pPr>
              <w:rPr>
                <w:rFonts w:hint="eastAsia"/>
                <w:b w:val="0"/>
                <w:bCs w:val="0"/>
                <w:sz w:val="36"/>
                <w:szCs w:val="44"/>
                <w:vertAlign w:val="baseline"/>
                <w:lang w:eastAsia="zh-CN"/>
              </w:rPr>
            </w:pPr>
            <w:r>
              <w:rPr>
                <w:rFonts w:hint="eastAsia"/>
                <w:b w:val="0"/>
                <w:bCs w:val="0"/>
                <w:sz w:val="36"/>
                <w:szCs w:val="44"/>
                <w:vertAlign w:val="baseline"/>
                <w:lang w:eastAsia="zh-CN"/>
              </w:rPr>
              <w:t>国土部门意见</w:t>
            </w:r>
          </w:p>
        </w:tc>
        <w:tc>
          <w:tcPr>
            <w:tcW w:w="5835" w:type="dxa"/>
            <w:noWrap w:val="0"/>
            <w:vAlign w:val="top"/>
          </w:tcPr>
          <w:p>
            <w:pPr>
              <w:rPr>
                <w:rFonts w:hint="eastAsia"/>
                <w:b w:val="0"/>
                <w:bCs w:val="0"/>
                <w:sz w:val="36"/>
                <w:szCs w:val="4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4" w:hRule="atLeast"/>
        </w:trPr>
        <w:tc>
          <w:tcPr>
            <w:tcW w:w="2424" w:type="dxa"/>
            <w:noWrap w:val="0"/>
            <w:vAlign w:val="top"/>
          </w:tcPr>
          <w:p>
            <w:pPr>
              <w:rPr>
                <w:rFonts w:hint="eastAsia"/>
                <w:b w:val="0"/>
                <w:bCs w:val="0"/>
                <w:sz w:val="36"/>
                <w:szCs w:val="44"/>
                <w:vertAlign w:val="baseline"/>
                <w:lang w:eastAsia="zh-CN"/>
              </w:rPr>
            </w:pPr>
            <w:r>
              <w:rPr>
                <w:rFonts w:hint="eastAsia"/>
                <w:b w:val="0"/>
                <w:bCs w:val="0"/>
                <w:sz w:val="36"/>
                <w:szCs w:val="44"/>
                <w:vertAlign w:val="baseline"/>
                <w:lang w:eastAsia="zh-CN"/>
              </w:rPr>
              <w:t>镇人民政府意见</w:t>
            </w:r>
          </w:p>
        </w:tc>
        <w:tc>
          <w:tcPr>
            <w:tcW w:w="5835" w:type="dxa"/>
            <w:noWrap w:val="0"/>
            <w:vAlign w:val="top"/>
          </w:tcPr>
          <w:p>
            <w:pPr>
              <w:rPr>
                <w:rFonts w:hint="eastAsia"/>
                <w:b w:val="0"/>
                <w:bCs w:val="0"/>
                <w:sz w:val="36"/>
                <w:szCs w:val="44"/>
                <w:vertAlign w:val="baseline"/>
                <w:lang w:eastAsia="zh-CN"/>
              </w:rPr>
            </w:pPr>
          </w:p>
        </w:tc>
      </w:tr>
    </w:tbl>
    <w:p>
      <w:pPr>
        <w:spacing w:before="156" w:beforeLines="50" w:after="156" w:afterLines="50"/>
        <w:jc w:val="center"/>
        <w:outlineLvl w:val="1"/>
        <w:rPr>
          <w:rFonts w:ascii="方正小标宋_GBK" w:hAnsi="方正小标宋_GBK" w:eastAsia="方正小标宋_GBK" w:cs="方正小标宋_GBK"/>
          <w:sz w:val="28"/>
          <w:szCs w:val="28"/>
        </w:rPr>
      </w:pPr>
      <w:r>
        <w:rPr>
          <w:rFonts w:hint="eastAsia" w:ascii="方正小标宋_GBK" w:hAnsi="方正小标宋_GBK" w:eastAsia="方正小标宋_GBK" w:cs="方正小标宋_GBK"/>
          <w:sz w:val="28"/>
          <w:szCs w:val="28"/>
        </w:rPr>
        <w:t>设施农业用地备案表</w:t>
      </w:r>
    </w:p>
    <w:p>
      <w:pPr>
        <w:spacing w:before="156" w:beforeLines="50" w:line="380" w:lineRule="exact"/>
        <w:jc w:val="right"/>
        <w:rPr>
          <w:color w:val="000000" w:themeColor="text1"/>
          <w:szCs w:val="32"/>
          <w:u w:val="single"/>
          <w14:textFill>
            <w14:solidFill>
              <w14:schemeClr w14:val="tx1"/>
            </w14:solidFill>
          </w14:textFill>
        </w:rPr>
      </w:pPr>
      <w:r>
        <w:rPr>
          <w:color w:val="000000" w:themeColor="text1"/>
          <w:szCs w:val="32"/>
          <w:u w:val="single"/>
          <w14:textFill>
            <w14:solidFill>
              <w14:schemeClr w14:val="tx1"/>
            </w14:solidFill>
          </w14:textFill>
        </w:rPr>
        <w:t xml:space="preserve">   </w:t>
      </w:r>
      <w:r>
        <w:rPr>
          <w:rFonts w:hint="eastAsia"/>
          <w:color w:val="000000" w:themeColor="text1"/>
          <w:szCs w:val="32"/>
          <w:u w:val="single"/>
          <w:lang w:eastAsia="zh-CN"/>
          <w14:textFill>
            <w14:solidFill>
              <w14:schemeClr w14:val="tx1"/>
            </w14:solidFill>
          </w14:textFill>
        </w:rPr>
        <w:t>鹤庆</w:t>
      </w:r>
      <w:r>
        <w:rPr>
          <w:color w:val="000000" w:themeColor="text1"/>
          <w:szCs w:val="32"/>
          <w:u w:val="single"/>
          <w14:textFill>
            <w14:solidFill>
              <w14:schemeClr w14:val="tx1"/>
            </w14:solidFill>
          </w14:textFill>
        </w:rPr>
        <w:t xml:space="preserve"> </w:t>
      </w:r>
      <w:r>
        <w:rPr>
          <w:rFonts w:hint="eastAsia"/>
          <w:color w:val="000000" w:themeColor="text1"/>
          <w:szCs w:val="32"/>
          <w:u w:val="single"/>
          <w14:textFill>
            <w14:solidFill>
              <w14:schemeClr w14:val="tx1"/>
            </w14:solidFill>
          </w14:textFill>
        </w:rPr>
        <w:t xml:space="preserve">  县（市、区）农设备〔</w:t>
      </w:r>
      <w:r>
        <w:rPr>
          <w:color w:val="000000" w:themeColor="text1"/>
          <w:szCs w:val="32"/>
          <w:u w:val="single"/>
          <w14:textFill>
            <w14:solidFill>
              <w14:schemeClr w14:val="tx1"/>
            </w14:solidFill>
          </w14:textFill>
        </w:rPr>
        <w:t xml:space="preserve">       </w:t>
      </w:r>
      <w:r>
        <w:rPr>
          <w:rFonts w:hint="eastAsia"/>
          <w:color w:val="000000" w:themeColor="text1"/>
          <w:szCs w:val="32"/>
          <w:u w:val="single"/>
          <w14:textFill>
            <w14:solidFill>
              <w14:schemeClr w14:val="tx1"/>
            </w14:solidFill>
          </w14:textFill>
        </w:rPr>
        <w:t>〕第    号</w:t>
      </w:r>
    </w:p>
    <w:tbl>
      <w:tblPr>
        <w:tblStyle w:val="4"/>
        <w:tblW w:w="90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6"/>
        <w:gridCol w:w="1417"/>
        <w:gridCol w:w="1819"/>
        <w:gridCol w:w="1256"/>
        <w:gridCol w:w="752"/>
        <w:gridCol w:w="1091"/>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396" w:type="dxa"/>
            <w:vAlign w:val="center"/>
          </w:tcPr>
          <w:p>
            <w:pPr>
              <w:spacing w:line="300" w:lineRule="exact"/>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类型</w:t>
            </w:r>
          </w:p>
        </w:tc>
        <w:tc>
          <w:tcPr>
            <w:tcW w:w="7611" w:type="dxa"/>
            <w:gridSpan w:val="6"/>
            <w:vAlign w:val="center"/>
          </w:tcPr>
          <w:p>
            <w:pPr>
              <w:spacing w:line="30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723265</wp:posOffset>
                      </wp:positionH>
                      <wp:positionV relativeFrom="paragraph">
                        <wp:posOffset>50165</wp:posOffset>
                      </wp:positionV>
                      <wp:extent cx="137160" cy="129540"/>
                      <wp:effectExtent l="5080" t="5080" r="10160" b="17780"/>
                      <wp:wrapNone/>
                      <wp:docPr id="2" name="矩形 2"/>
                      <wp:cNvGraphicFramePr/>
                      <a:graphic xmlns:a="http://schemas.openxmlformats.org/drawingml/2006/main">
                        <a:graphicData uri="http://schemas.microsoft.com/office/word/2010/wordprocessingShape">
                          <wps:wsp>
                            <wps:cNvSpPr>
                              <a:spLocks noChangeArrowheads="1"/>
                            </wps:cNvSpPr>
                            <wps:spPr bwMode="auto">
                              <a:xfrm>
                                <a:off x="0" y="0"/>
                                <a:ext cx="137160" cy="129540"/>
                              </a:xfrm>
                              <a:prstGeom prst="rect">
                                <a:avLst/>
                              </a:prstGeom>
                              <a:solidFill>
                                <a:srgbClr val="FFFFFF"/>
                              </a:solidFill>
                              <a:ln w="9525" cmpd="sng">
                                <a:solidFill>
                                  <a:srgbClr val="000000"/>
                                </a:solidFill>
                                <a:miter lim="800000"/>
                              </a:ln>
                              <a:effectLst/>
                            </wps:spPr>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56.95pt;margin-top:3.95pt;height:10.2pt;width:10.8pt;z-index:251659264;mso-width-relative:page;mso-height-relative:page;" fillcolor="#FFFFFF" filled="t" stroked="t" coordsize="21600,21600" o:gfxdata="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7Mrk&#10;n9cAAAAIAQAADwAAAAAAAAABACAAAAAiAAAAZHJzL2Rvd25yZXYueG1sUEsBAhQAFAAAAAgAh07i&#10;QDNUUzQjAgAAOQQAAA4AAAAAAAAAAQAgAAAAJgEAAGRycy9lMm9Eb2MueG1sUEsFBgAAAAAGAAYA&#10;WQEAALsFAAAAAA==&#10;">
                      <v:fill on="t" focussize="0,0"/>
                      <v:stroke color="#000000" miterlimit="8" joinstyle="miter"/>
                      <v:imagedata o:title=""/>
                      <o:lock v:ext="edit" aspectratio="f"/>
                    </v:rect>
                  </w:pict>
                </mc:Fallback>
              </mc:AlternateContent>
            </w:r>
            <w:r>
              <w:rPr>
                <w:color w:val="000000" w:themeColor="text1"/>
                <w:szCs w:val="21"/>
                <w14:textFill>
                  <w14:solidFill>
                    <w14:schemeClr w14:val="tx1"/>
                  </w14:solidFill>
                </w14:textFill>
              </w:rPr>
              <mc:AlternateContent>
                <mc:Choice Requires="wps">
                  <w:drawing>
                    <wp:anchor distT="0" distB="0" distL="114300" distR="114300" simplePos="0" relativeHeight="251661312" behindDoc="0" locked="0" layoutInCell="1" allowOverlap="1">
                      <wp:simplePos x="0" y="0"/>
                      <wp:positionH relativeFrom="column">
                        <wp:posOffset>1532255</wp:posOffset>
                      </wp:positionH>
                      <wp:positionV relativeFrom="paragraph">
                        <wp:posOffset>36830</wp:posOffset>
                      </wp:positionV>
                      <wp:extent cx="137160" cy="129540"/>
                      <wp:effectExtent l="5080" t="5080" r="10160" b="17780"/>
                      <wp:wrapNone/>
                      <wp:docPr id="3" name="矩形 3"/>
                      <wp:cNvGraphicFramePr/>
                      <a:graphic xmlns:a="http://schemas.openxmlformats.org/drawingml/2006/main">
                        <a:graphicData uri="http://schemas.microsoft.com/office/word/2010/wordprocessingShape">
                          <wps:wsp>
                            <wps:cNvSpPr>
                              <a:spLocks noChangeArrowheads="1"/>
                            </wps:cNvSpPr>
                            <wps:spPr bwMode="auto">
                              <a:xfrm>
                                <a:off x="0" y="0"/>
                                <a:ext cx="137160" cy="129540"/>
                              </a:xfrm>
                              <a:prstGeom prst="rect">
                                <a:avLst/>
                              </a:prstGeom>
                              <a:solidFill>
                                <a:srgbClr val="FFFFFF"/>
                              </a:solidFill>
                              <a:ln w="9525" cmpd="sng">
                                <a:solidFill>
                                  <a:srgbClr val="000000"/>
                                </a:solidFill>
                                <a:miter lim="800000"/>
                              </a:ln>
                              <a:effectLst/>
                            </wps:spPr>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120.65pt;margin-top:2.9pt;height:10.2pt;width:10.8pt;z-index:251661312;mso-width-relative:page;mso-height-relative:page;" fillcolor="#FFFFFF" filled="t" stroked="t" coordsize="21600,21600" o:gfxdata="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BrImGG&#10;1gAAAAgBAAAPAAAAAAAAAAEAIAAAACIAAABkcnMvZG93bnJldi54bWxQSwECFAAUAAAACACHTuJA&#10;BtcfzSMCAAA5BAAADgAAAAAAAAABACAAAAAlAQAAZHJzL2Uyb0RvYy54bWxQSwUGAAAAAAYABgBZ&#10;AQAAugUAAAAA&#10;">
                      <v:fill on="t" focussize="0,0"/>
                      <v:stroke color="#000000" miterlimit="8" joinstyle="miter"/>
                      <v:imagedata o:title=""/>
                      <o:lock v:ext="edit" aspectratio="f"/>
                    </v:rect>
                  </w:pict>
                </mc:Fallback>
              </mc:AlternateContent>
            </w:r>
            <w:r>
              <w:rPr>
                <w:color w:val="000000" w:themeColor="text1"/>
                <w:szCs w:val="21"/>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column">
                        <wp:posOffset>2315210</wp:posOffset>
                      </wp:positionH>
                      <wp:positionV relativeFrom="paragraph">
                        <wp:posOffset>41275</wp:posOffset>
                      </wp:positionV>
                      <wp:extent cx="137160" cy="129540"/>
                      <wp:effectExtent l="5080" t="5080" r="10160" b="17780"/>
                      <wp:wrapNone/>
                      <wp:docPr id="1" name="矩形 1"/>
                      <wp:cNvGraphicFramePr/>
                      <a:graphic xmlns:a="http://schemas.openxmlformats.org/drawingml/2006/main">
                        <a:graphicData uri="http://schemas.microsoft.com/office/word/2010/wordprocessingShape">
                          <wps:wsp>
                            <wps:cNvSpPr>
                              <a:spLocks noChangeArrowheads="1"/>
                            </wps:cNvSpPr>
                            <wps:spPr bwMode="auto">
                              <a:xfrm>
                                <a:off x="0" y="0"/>
                                <a:ext cx="137160" cy="129540"/>
                              </a:xfrm>
                              <a:prstGeom prst="rect">
                                <a:avLst/>
                              </a:prstGeom>
                              <a:solidFill>
                                <a:srgbClr val="FFFFFF"/>
                              </a:solidFill>
                              <a:ln w="9525" cmpd="sng">
                                <a:solidFill>
                                  <a:srgbClr val="000000"/>
                                </a:solidFill>
                                <a:miter lim="800000"/>
                              </a:ln>
                              <a:effectLst/>
                            </wps:spPr>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182.3pt;margin-top:3.25pt;height:10.2pt;width:10.8pt;z-index:251660288;mso-width-relative:page;mso-height-relative:page;" fillcolor="#FFFFFF" filled="t" stroked="t" coordsize="21600,21600" o:gfxdata="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DzfVo+&#10;1wAAAAgBAAAPAAAAAAAAAAEAIAAAACIAAABkcnMvZG93bnJldi54bWxQSwECFAAUAAAACACHTuJA&#10;Ldf35CICAAA5BAAADgAAAAAAAAABACAAAAAmAQAAZHJzL2Uyb0RvYy54bWxQSwUGAAAAAAYABgBZ&#10;AQAAugUAAAAA&#10;">
                      <v:fill on="t" focussize="0,0"/>
                      <v:stroke color="#000000" miterlimit="8" joinstyle="miter"/>
                      <v:imagedata o:title=""/>
                      <o:lock v:ext="edit" aspectratio="f"/>
                    </v:rect>
                  </w:pict>
                </mc:Fallback>
              </mc:AlternateContent>
            </w:r>
            <w:r>
              <w:rPr>
                <w:color w:val="000000" w:themeColor="text1"/>
                <w:szCs w:val="21"/>
                <w14:textFill>
                  <w14:solidFill>
                    <w14:schemeClr w14:val="tx1"/>
                  </w14:solidFill>
                </w14:textFill>
              </w:rPr>
              <mc:AlternateContent>
                <mc:Choice Requires="wps">
                  <w:drawing>
                    <wp:anchor distT="0" distB="0" distL="114300" distR="114300" simplePos="0" relativeHeight="251662336" behindDoc="0" locked="0" layoutInCell="1" allowOverlap="1">
                      <wp:simplePos x="0" y="0"/>
                      <wp:positionH relativeFrom="column">
                        <wp:posOffset>3147695</wp:posOffset>
                      </wp:positionH>
                      <wp:positionV relativeFrom="paragraph">
                        <wp:posOffset>35560</wp:posOffset>
                      </wp:positionV>
                      <wp:extent cx="137160" cy="129540"/>
                      <wp:effectExtent l="5080" t="5080" r="10160" b="17780"/>
                      <wp:wrapNone/>
                      <wp:docPr id="4" name="矩形 4"/>
                      <wp:cNvGraphicFramePr/>
                      <a:graphic xmlns:a="http://schemas.openxmlformats.org/drawingml/2006/main">
                        <a:graphicData uri="http://schemas.microsoft.com/office/word/2010/wordprocessingShape">
                          <wps:wsp>
                            <wps:cNvSpPr>
                              <a:spLocks noChangeArrowheads="1"/>
                            </wps:cNvSpPr>
                            <wps:spPr bwMode="auto">
                              <a:xfrm>
                                <a:off x="0" y="0"/>
                                <a:ext cx="137160" cy="129540"/>
                              </a:xfrm>
                              <a:prstGeom prst="rect">
                                <a:avLst/>
                              </a:prstGeom>
                              <a:solidFill>
                                <a:srgbClr val="FFFFFF"/>
                              </a:solidFill>
                              <a:ln w="9525" cmpd="sng">
                                <a:solidFill>
                                  <a:srgbClr val="000000"/>
                                </a:solidFill>
                                <a:miter lim="800000"/>
                              </a:ln>
                              <a:effectLst/>
                            </wps:spPr>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247.85pt;margin-top:2.8pt;height:10.2pt;width:10.8pt;z-index:251662336;mso-width-relative:page;mso-height-relative:page;" fillcolor="#FFFFFF" filled="t" stroked="t" coordsize="21600,21600" o:gfxdata="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upro&#10;/NcAAAAIAQAADwAAAAAAAAABACAAAAAiAAAAZHJzL2Rvd25yZXYueG1sUEsBAhQAFAAAAAgAh07i&#10;QE5Ua04jAgAAOQQAAA4AAAAAAAAAAQAgAAAAJgEAAGRycy9lMm9Eb2MueG1sUEsFBgAAAAAGAAYA&#10;WQEAALsFAAAAAA==&#10;">
                      <v:fill on="t" focussize="0,0"/>
                      <v:stroke color="#000000" miterlimit="8" joinstyle="miter"/>
                      <v:imagedata o:title=""/>
                      <o:lock v:ext="edit" aspectratio="f"/>
                    </v:rect>
                  </w:pict>
                </mc:Fallback>
              </mc:AlternateContent>
            </w:r>
            <w:r>
              <w:rPr>
                <w:rFonts w:hint="eastAsia"/>
                <w:color w:val="000000" w:themeColor="text1"/>
                <w:szCs w:val="21"/>
                <w14:textFill>
                  <w14:solidFill>
                    <w14:schemeClr w14:val="tx1"/>
                  </w14:solidFill>
                </w14:textFill>
              </w:rPr>
              <w:t xml:space="preserve">初始备案、 </w:t>
            </w:r>
            <w:r>
              <w:rPr>
                <w:color w:val="000000" w:themeColor="text1"/>
                <w:szCs w:val="21"/>
                <w14:textFill>
                  <w14:solidFill>
                    <w14:schemeClr w14:val="tx1"/>
                  </w14:solidFill>
                </w14:textFill>
              </w:rPr>
              <w:t xml:space="preserve"> </w:t>
            </w:r>
            <w:r>
              <w:rPr>
                <w:rFonts w:hint="eastAsia"/>
                <w:color w:val="000000" w:themeColor="text1"/>
                <w:szCs w:val="21"/>
                <w14:textFill>
                  <w14:solidFill>
                    <w14:schemeClr w14:val="tx1"/>
                  </w14:solidFill>
                </w14:textFill>
              </w:rPr>
              <w:t xml:space="preserve">变更备案、 </w:t>
            </w:r>
            <w:r>
              <w:rPr>
                <w:color w:val="000000" w:themeColor="text1"/>
                <w:szCs w:val="21"/>
                <w14:textFill>
                  <w14:solidFill>
                    <w14:schemeClr w14:val="tx1"/>
                  </w14:solidFill>
                </w14:textFill>
              </w:rPr>
              <w:t xml:space="preserve"> </w:t>
            </w:r>
            <w:r>
              <w:rPr>
                <w:rFonts w:hint="eastAsia"/>
                <w:color w:val="000000" w:themeColor="text1"/>
                <w:szCs w:val="21"/>
                <w14:textFill>
                  <w14:solidFill>
                    <w14:schemeClr w14:val="tx1"/>
                  </w14:solidFill>
                </w14:textFill>
              </w:rPr>
              <w:t xml:space="preserve">延期备案、 </w:t>
            </w:r>
            <w:r>
              <w:rPr>
                <w:color w:val="000000" w:themeColor="text1"/>
                <w:szCs w:val="21"/>
                <w14:textFill>
                  <w14:solidFill>
                    <w14:schemeClr w14:val="tx1"/>
                  </w14:solidFill>
                </w14:textFill>
              </w:rPr>
              <w:t xml:space="preserve"> </w:t>
            </w:r>
            <w:r>
              <w:rPr>
                <w:rFonts w:hint="eastAsia"/>
                <w:color w:val="000000" w:themeColor="text1"/>
                <w:szCs w:val="21"/>
                <w14:textFill>
                  <w14:solidFill>
                    <w14:schemeClr w14:val="tx1"/>
                  </w14:solidFill>
                </w14:textFill>
              </w:rPr>
              <w:t>注销备案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396" w:type="dxa"/>
            <w:vAlign w:val="center"/>
          </w:tcPr>
          <w:p>
            <w:pPr>
              <w:spacing w:line="300" w:lineRule="exact"/>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原备案编号</w:t>
            </w:r>
          </w:p>
        </w:tc>
        <w:tc>
          <w:tcPr>
            <w:tcW w:w="7611" w:type="dxa"/>
            <w:gridSpan w:val="6"/>
            <w:vAlign w:val="center"/>
          </w:tcPr>
          <w:p>
            <w:pPr>
              <w:spacing w:line="300" w:lineRule="exact"/>
              <w:jc w:val="center"/>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396" w:type="dxa"/>
            <w:vAlign w:val="center"/>
          </w:tcPr>
          <w:p>
            <w:pPr>
              <w:spacing w:line="300" w:lineRule="exact"/>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用地单位</w:t>
            </w:r>
          </w:p>
        </w:tc>
        <w:tc>
          <w:tcPr>
            <w:tcW w:w="7611" w:type="dxa"/>
            <w:gridSpan w:val="6"/>
            <w:vAlign w:val="center"/>
          </w:tcPr>
          <w:p>
            <w:pPr>
              <w:spacing w:line="300" w:lineRule="exact"/>
              <w:jc w:val="center"/>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396" w:type="dxa"/>
            <w:vAlign w:val="center"/>
          </w:tcPr>
          <w:p>
            <w:pPr>
              <w:spacing w:line="300" w:lineRule="exact"/>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生产经营</w:t>
            </w:r>
          </w:p>
          <w:p>
            <w:pPr>
              <w:spacing w:line="300" w:lineRule="exact"/>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项目名称</w:t>
            </w:r>
          </w:p>
        </w:tc>
        <w:tc>
          <w:tcPr>
            <w:tcW w:w="7611" w:type="dxa"/>
            <w:gridSpan w:val="6"/>
            <w:vAlign w:val="center"/>
          </w:tcPr>
          <w:p>
            <w:pPr>
              <w:spacing w:line="300" w:lineRule="exact"/>
              <w:jc w:val="center"/>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396" w:type="dxa"/>
            <w:vAlign w:val="center"/>
          </w:tcPr>
          <w:p>
            <w:pPr>
              <w:spacing w:line="300" w:lineRule="exact"/>
              <w:jc w:val="center"/>
              <w:rPr>
                <w:color w:val="000000" w:themeColor="text1"/>
                <w:szCs w:val="21"/>
                <w14:textFill>
                  <w14:solidFill>
                    <w14:schemeClr w14:val="tx1"/>
                  </w14:solidFill>
                </w14:textFill>
              </w:rPr>
            </w:pPr>
            <w:r>
              <w:rPr>
                <w:rFonts w:hint="eastAsia" w:cs="宋体"/>
                <w:color w:val="000000" w:themeColor="text1"/>
                <w:kern w:val="0"/>
                <w:szCs w:val="21"/>
                <w14:textFill>
                  <w14:solidFill>
                    <w14:schemeClr w14:val="tx1"/>
                  </w14:solidFill>
                </w14:textFill>
              </w:rPr>
              <w:t>产业分类</w:t>
            </w:r>
          </w:p>
        </w:tc>
        <w:tc>
          <w:tcPr>
            <w:tcW w:w="7611" w:type="dxa"/>
            <w:gridSpan w:val="6"/>
            <w:vAlign w:val="center"/>
          </w:tcPr>
          <w:p>
            <w:pPr>
              <w:spacing w:line="300" w:lineRule="exact"/>
              <w:jc w:val="center"/>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396" w:type="dxa"/>
            <w:vAlign w:val="center"/>
          </w:tcPr>
          <w:p>
            <w:pPr>
              <w:spacing w:line="300" w:lineRule="exact"/>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土地座落</w:t>
            </w:r>
          </w:p>
        </w:tc>
        <w:tc>
          <w:tcPr>
            <w:tcW w:w="7611" w:type="dxa"/>
            <w:gridSpan w:val="6"/>
            <w:vAlign w:val="center"/>
          </w:tcPr>
          <w:p>
            <w:pPr>
              <w:spacing w:line="300" w:lineRule="exact"/>
              <w:jc w:val="center"/>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396" w:type="dxa"/>
            <w:vAlign w:val="center"/>
          </w:tcPr>
          <w:p>
            <w:pPr>
              <w:spacing w:line="300" w:lineRule="exact"/>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用途</w:t>
            </w:r>
          </w:p>
        </w:tc>
        <w:tc>
          <w:tcPr>
            <w:tcW w:w="3236" w:type="dxa"/>
            <w:gridSpan w:val="2"/>
            <w:vAlign w:val="center"/>
          </w:tcPr>
          <w:p>
            <w:pPr>
              <w:spacing w:line="300" w:lineRule="exact"/>
              <w:jc w:val="right"/>
              <w:rPr>
                <w:color w:val="000000" w:themeColor="text1"/>
                <w:szCs w:val="21"/>
                <w14:textFill>
                  <w14:solidFill>
                    <w14:schemeClr w14:val="tx1"/>
                  </w14:solidFill>
                </w14:textFill>
              </w:rPr>
            </w:pPr>
          </w:p>
        </w:tc>
        <w:tc>
          <w:tcPr>
            <w:tcW w:w="4375" w:type="dxa"/>
            <w:gridSpan w:val="4"/>
            <w:vAlign w:val="center"/>
          </w:tcPr>
          <w:p>
            <w:pPr>
              <w:spacing w:line="300" w:lineRule="exact"/>
              <w:jc w:val="lef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使用年限：</w:t>
            </w:r>
            <w:r>
              <w:rPr>
                <w:color w:val="000000" w:themeColor="text1"/>
                <w:szCs w:val="21"/>
                <w14:textFill>
                  <w14:solidFill>
                    <w14:schemeClr w14:val="tx1"/>
                  </w14:solidFill>
                </w14:textFill>
              </w:rPr>
              <w:t xml:space="preserve">    </w:t>
            </w:r>
            <w:r>
              <w:rPr>
                <w:rFonts w:hint="eastAsia"/>
                <w:color w:val="000000" w:themeColor="text1"/>
                <w:szCs w:val="21"/>
                <w14:textFill>
                  <w14:solidFill>
                    <w14:schemeClr w14:val="tx1"/>
                  </w14:solidFill>
                </w14:textFill>
              </w:rPr>
              <w:t>年</w:t>
            </w:r>
            <w:r>
              <w:rPr>
                <w:color w:val="000000" w:themeColor="text1"/>
                <w:szCs w:val="21"/>
                <w14:textFill>
                  <w14:solidFill>
                    <w14:schemeClr w14:val="tx1"/>
                  </w14:solidFill>
                </w14:textFill>
              </w:rPr>
              <w:t xml:space="preserve">   </w:t>
            </w:r>
            <w:r>
              <w:rPr>
                <w:rFonts w:hint="eastAsia"/>
                <w:color w:val="000000" w:themeColor="text1"/>
                <w:szCs w:val="21"/>
                <w14:textFill>
                  <w14:solidFill>
                    <w14:schemeClr w14:val="tx1"/>
                  </w14:solidFill>
                </w14:textFill>
              </w:rPr>
              <w:t xml:space="preserve">月 </w:t>
            </w:r>
            <w:r>
              <w:rPr>
                <w:color w:val="000000" w:themeColor="text1"/>
                <w:szCs w:val="21"/>
                <w14:textFill>
                  <w14:solidFill>
                    <w14:schemeClr w14:val="tx1"/>
                  </w14:solidFill>
                </w14:textFill>
              </w:rPr>
              <w:t xml:space="preserve"> </w:t>
            </w:r>
            <w:r>
              <w:rPr>
                <w:rFonts w:hint="eastAsia"/>
                <w:color w:val="000000" w:themeColor="text1"/>
                <w:szCs w:val="21"/>
                <w14:textFill>
                  <w14:solidFill>
                    <w14:schemeClr w14:val="tx1"/>
                  </w14:solidFill>
                </w14:textFill>
              </w:rPr>
              <w:t>日至</w:t>
            </w:r>
            <w:r>
              <w:rPr>
                <w:color w:val="000000" w:themeColor="text1"/>
                <w:szCs w:val="21"/>
                <w14:textFill>
                  <w14:solidFill>
                    <w14:schemeClr w14:val="tx1"/>
                  </w14:solidFill>
                </w14:textFill>
              </w:rPr>
              <w:t xml:space="preserve">   </w:t>
            </w:r>
            <w:r>
              <w:rPr>
                <w:rFonts w:hint="eastAsia"/>
                <w:color w:val="000000" w:themeColor="text1"/>
                <w:szCs w:val="21"/>
                <w14:textFill>
                  <w14:solidFill>
                    <w14:schemeClr w14:val="tx1"/>
                  </w14:solidFill>
                </w14:textFill>
              </w:rPr>
              <w:t>年</w:t>
            </w:r>
            <w:r>
              <w:rPr>
                <w:color w:val="000000" w:themeColor="text1"/>
                <w:szCs w:val="21"/>
                <w14:textFill>
                  <w14:solidFill>
                    <w14:schemeClr w14:val="tx1"/>
                  </w14:solidFill>
                </w14:textFill>
              </w:rPr>
              <w:t xml:space="preserve">  </w:t>
            </w:r>
            <w:r>
              <w:rPr>
                <w:rFonts w:hint="eastAsia"/>
                <w:color w:val="000000" w:themeColor="text1"/>
                <w:szCs w:val="21"/>
                <w14:textFill>
                  <w14:solidFill>
                    <w14:schemeClr w14:val="tx1"/>
                  </w14:solidFill>
                </w14:textFill>
              </w:rPr>
              <w:t xml:space="preserve">月 </w:t>
            </w:r>
            <w:r>
              <w:rPr>
                <w:color w:val="000000" w:themeColor="text1"/>
                <w:szCs w:val="21"/>
                <w14:textFill>
                  <w14:solidFill>
                    <w14:schemeClr w14:val="tx1"/>
                  </w14:solidFill>
                </w14:textFill>
              </w:rPr>
              <w:t xml:space="preserve"> </w:t>
            </w:r>
            <w:r>
              <w:rPr>
                <w:rFonts w:hint="eastAsia"/>
                <w:color w:val="000000" w:themeColor="text1"/>
                <w:szCs w:val="21"/>
                <w14:textFill>
                  <w14:solidFill>
                    <w14:schemeClr w14:val="tx1"/>
                  </w14:solidFill>
                </w14:textFill>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396" w:type="dxa"/>
            <w:vMerge w:val="restart"/>
            <w:vAlign w:val="center"/>
          </w:tcPr>
          <w:p>
            <w:pPr>
              <w:spacing w:line="300" w:lineRule="exact"/>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土地权属</w:t>
            </w:r>
          </w:p>
          <w:p>
            <w:pPr>
              <w:spacing w:line="300" w:lineRule="exact"/>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及利用现状</w:t>
            </w:r>
          </w:p>
        </w:tc>
        <w:tc>
          <w:tcPr>
            <w:tcW w:w="5244" w:type="dxa"/>
            <w:gridSpan w:val="4"/>
            <w:vAlign w:val="center"/>
          </w:tcPr>
          <w:p>
            <w:pPr>
              <w:spacing w:line="300" w:lineRule="exact"/>
              <w:ind w:firstLine="2310" w:firstLineChars="110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农用地</w:t>
            </w:r>
          </w:p>
        </w:tc>
        <w:tc>
          <w:tcPr>
            <w:tcW w:w="1091" w:type="dxa"/>
            <w:vAlign w:val="center"/>
          </w:tcPr>
          <w:p>
            <w:pPr>
              <w:spacing w:line="300" w:lineRule="exact"/>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建设用地</w:t>
            </w:r>
          </w:p>
        </w:tc>
        <w:tc>
          <w:tcPr>
            <w:tcW w:w="1276" w:type="dxa"/>
            <w:vAlign w:val="center"/>
          </w:tcPr>
          <w:p>
            <w:pPr>
              <w:spacing w:line="300" w:lineRule="exact"/>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未利用地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396" w:type="dxa"/>
            <w:vMerge w:val="continue"/>
            <w:vAlign w:val="center"/>
          </w:tcPr>
          <w:p>
            <w:pPr>
              <w:spacing w:line="300" w:lineRule="exact"/>
              <w:jc w:val="center"/>
              <w:rPr>
                <w:color w:val="000000" w:themeColor="text1"/>
                <w:szCs w:val="21"/>
                <w14:textFill>
                  <w14:solidFill>
                    <w14:schemeClr w14:val="tx1"/>
                  </w14:solidFill>
                </w14:textFill>
              </w:rPr>
            </w:pPr>
          </w:p>
        </w:tc>
        <w:tc>
          <w:tcPr>
            <w:tcW w:w="1417" w:type="dxa"/>
            <w:vAlign w:val="center"/>
          </w:tcPr>
          <w:p>
            <w:pPr>
              <w:spacing w:line="300" w:lineRule="exact"/>
              <w:jc w:val="lef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 xml:space="preserve">国有  </w:t>
            </w:r>
            <w:r>
              <w:rPr>
                <w:color w:val="000000" w:themeColor="text1"/>
                <w:szCs w:val="21"/>
                <w14:textFill>
                  <w14:solidFill>
                    <w14:schemeClr w14:val="tx1"/>
                  </w14:solidFill>
                </w14:textFill>
              </w:rPr>
              <w:t xml:space="preserve">  </w:t>
            </w:r>
            <w:r>
              <w:rPr>
                <w:rFonts w:hint="eastAsia"/>
                <w:color w:val="000000" w:themeColor="text1"/>
                <w:szCs w:val="21"/>
                <w14:textFill>
                  <w14:solidFill>
                    <w14:schemeClr w14:val="tx1"/>
                  </w14:solidFill>
                </w14:textFill>
              </w:rPr>
              <w:t xml:space="preserve"> 亩</w:t>
            </w:r>
          </w:p>
        </w:tc>
        <w:tc>
          <w:tcPr>
            <w:tcW w:w="1819" w:type="dxa"/>
            <w:vAlign w:val="center"/>
          </w:tcPr>
          <w:p>
            <w:pPr>
              <w:spacing w:line="300" w:lineRule="exact"/>
              <w:jc w:val="lef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其中耕地：   亩</w:t>
            </w:r>
          </w:p>
        </w:tc>
        <w:tc>
          <w:tcPr>
            <w:tcW w:w="2008" w:type="dxa"/>
            <w:gridSpan w:val="2"/>
            <w:vAlign w:val="center"/>
          </w:tcPr>
          <w:p>
            <w:pPr>
              <w:spacing w:line="300" w:lineRule="exact"/>
              <w:jc w:val="lef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含基本农田：  亩</w:t>
            </w:r>
          </w:p>
        </w:tc>
        <w:tc>
          <w:tcPr>
            <w:tcW w:w="1091" w:type="dxa"/>
            <w:vAlign w:val="center"/>
          </w:tcPr>
          <w:p>
            <w:pPr>
              <w:spacing w:line="300" w:lineRule="exact"/>
              <w:jc w:val="righ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亩</w:t>
            </w:r>
          </w:p>
        </w:tc>
        <w:tc>
          <w:tcPr>
            <w:tcW w:w="1276" w:type="dxa"/>
            <w:vAlign w:val="center"/>
          </w:tcPr>
          <w:p>
            <w:pPr>
              <w:spacing w:line="300" w:lineRule="exact"/>
              <w:jc w:val="righ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396" w:type="dxa"/>
            <w:vMerge w:val="continue"/>
            <w:vAlign w:val="center"/>
          </w:tcPr>
          <w:p>
            <w:pPr>
              <w:spacing w:line="300" w:lineRule="exact"/>
              <w:jc w:val="center"/>
              <w:rPr>
                <w:color w:val="000000" w:themeColor="text1"/>
                <w:szCs w:val="21"/>
                <w14:textFill>
                  <w14:solidFill>
                    <w14:schemeClr w14:val="tx1"/>
                  </w14:solidFill>
                </w14:textFill>
              </w:rPr>
            </w:pPr>
          </w:p>
        </w:tc>
        <w:tc>
          <w:tcPr>
            <w:tcW w:w="1417" w:type="dxa"/>
            <w:vAlign w:val="center"/>
          </w:tcPr>
          <w:p>
            <w:pPr>
              <w:spacing w:line="300" w:lineRule="exact"/>
              <w:jc w:val="lef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 xml:space="preserve">集体  </w:t>
            </w:r>
            <w:r>
              <w:rPr>
                <w:color w:val="000000" w:themeColor="text1"/>
                <w:szCs w:val="21"/>
                <w14:textFill>
                  <w14:solidFill>
                    <w14:schemeClr w14:val="tx1"/>
                  </w14:solidFill>
                </w14:textFill>
              </w:rPr>
              <w:t xml:space="preserve">  </w:t>
            </w:r>
            <w:r>
              <w:rPr>
                <w:rFonts w:hint="eastAsia"/>
                <w:color w:val="000000" w:themeColor="text1"/>
                <w:szCs w:val="21"/>
                <w14:textFill>
                  <w14:solidFill>
                    <w14:schemeClr w14:val="tx1"/>
                  </w14:solidFill>
                </w14:textFill>
              </w:rPr>
              <w:t xml:space="preserve"> 亩</w:t>
            </w:r>
          </w:p>
        </w:tc>
        <w:tc>
          <w:tcPr>
            <w:tcW w:w="1819" w:type="dxa"/>
            <w:vAlign w:val="center"/>
          </w:tcPr>
          <w:p>
            <w:pPr>
              <w:spacing w:line="300" w:lineRule="exact"/>
              <w:jc w:val="lef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其中耕地：   亩</w:t>
            </w:r>
          </w:p>
        </w:tc>
        <w:tc>
          <w:tcPr>
            <w:tcW w:w="2008" w:type="dxa"/>
            <w:gridSpan w:val="2"/>
            <w:vAlign w:val="center"/>
          </w:tcPr>
          <w:p>
            <w:pPr>
              <w:spacing w:line="300" w:lineRule="exact"/>
              <w:jc w:val="lef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含基本农田：  亩</w:t>
            </w:r>
          </w:p>
        </w:tc>
        <w:tc>
          <w:tcPr>
            <w:tcW w:w="1091" w:type="dxa"/>
            <w:vAlign w:val="center"/>
          </w:tcPr>
          <w:p>
            <w:pPr>
              <w:spacing w:line="300" w:lineRule="exact"/>
              <w:jc w:val="righ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亩</w:t>
            </w:r>
          </w:p>
        </w:tc>
        <w:tc>
          <w:tcPr>
            <w:tcW w:w="1276" w:type="dxa"/>
            <w:vAlign w:val="center"/>
          </w:tcPr>
          <w:p>
            <w:pPr>
              <w:spacing w:line="300" w:lineRule="exact"/>
              <w:jc w:val="righ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396" w:type="dxa"/>
            <w:vMerge w:val="continue"/>
            <w:vAlign w:val="center"/>
          </w:tcPr>
          <w:p>
            <w:pPr>
              <w:spacing w:line="300" w:lineRule="exact"/>
              <w:jc w:val="center"/>
              <w:rPr>
                <w:color w:val="000000" w:themeColor="text1"/>
                <w:szCs w:val="21"/>
                <w14:textFill>
                  <w14:solidFill>
                    <w14:schemeClr w14:val="tx1"/>
                  </w14:solidFill>
                </w14:textFill>
              </w:rPr>
            </w:pPr>
          </w:p>
        </w:tc>
        <w:tc>
          <w:tcPr>
            <w:tcW w:w="7611" w:type="dxa"/>
            <w:gridSpan w:val="6"/>
            <w:vAlign w:val="center"/>
          </w:tcPr>
          <w:p>
            <w:pPr>
              <w:spacing w:line="300" w:lineRule="exact"/>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合计使用土地      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396" w:type="dxa"/>
            <w:vMerge w:val="restart"/>
            <w:vAlign w:val="center"/>
          </w:tcPr>
          <w:p>
            <w:pPr>
              <w:spacing w:line="300" w:lineRule="exact"/>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用地类型</w:t>
            </w:r>
          </w:p>
        </w:tc>
        <w:tc>
          <w:tcPr>
            <w:tcW w:w="1417" w:type="dxa"/>
            <w:vMerge w:val="restart"/>
            <w:vAlign w:val="center"/>
          </w:tcPr>
          <w:p>
            <w:pPr>
              <w:spacing w:line="300" w:lineRule="exac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合计   亩</w:t>
            </w:r>
          </w:p>
        </w:tc>
        <w:tc>
          <w:tcPr>
            <w:tcW w:w="3075" w:type="dxa"/>
            <w:gridSpan w:val="2"/>
            <w:vAlign w:val="center"/>
          </w:tcPr>
          <w:p>
            <w:pPr>
              <w:spacing w:line="300" w:lineRule="exact"/>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生产设施用地</w:t>
            </w:r>
          </w:p>
        </w:tc>
        <w:tc>
          <w:tcPr>
            <w:tcW w:w="3119" w:type="dxa"/>
            <w:gridSpan w:val="3"/>
            <w:vAlign w:val="center"/>
          </w:tcPr>
          <w:p>
            <w:pPr>
              <w:spacing w:line="300" w:lineRule="exact"/>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辅助设施用地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396" w:type="dxa"/>
            <w:vMerge w:val="continue"/>
            <w:vAlign w:val="center"/>
          </w:tcPr>
          <w:p>
            <w:pPr>
              <w:spacing w:line="300" w:lineRule="exact"/>
              <w:jc w:val="center"/>
              <w:rPr>
                <w:color w:val="000000" w:themeColor="text1"/>
                <w:szCs w:val="21"/>
                <w14:textFill>
                  <w14:solidFill>
                    <w14:schemeClr w14:val="tx1"/>
                  </w14:solidFill>
                </w14:textFill>
              </w:rPr>
            </w:pPr>
          </w:p>
        </w:tc>
        <w:tc>
          <w:tcPr>
            <w:tcW w:w="1417" w:type="dxa"/>
            <w:vMerge w:val="continue"/>
            <w:vAlign w:val="center"/>
          </w:tcPr>
          <w:p>
            <w:pPr>
              <w:spacing w:line="300" w:lineRule="exact"/>
              <w:jc w:val="center"/>
              <w:rPr>
                <w:color w:val="000000" w:themeColor="text1"/>
                <w:szCs w:val="21"/>
                <w14:textFill>
                  <w14:solidFill>
                    <w14:schemeClr w14:val="tx1"/>
                  </w14:solidFill>
                </w14:textFill>
              </w:rPr>
            </w:pPr>
          </w:p>
        </w:tc>
        <w:tc>
          <w:tcPr>
            <w:tcW w:w="3075" w:type="dxa"/>
            <w:gridSpan w:val="2"/>
            <w:vAlign w:val="center"/>
          </w:tcPr>
          <w:p>
            <w:pPr>
              <w:spacing w:line="300" w:lineRule="exact"/>
              <w:ind w:right="840"/>
              <w:jc w:val="righ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亩</w:t>
            </w:r>
          </w:p>
        </w:tc>
        <w:tc>
          <w:tcPr>
            <w:tcW w:w="3119" w:type="dxa"/>
            <w:gridSpan w:val="3"/>
            <w:vAlign w:val="center"/>
          </w:tcPr>
          <w:p>
            <w:pPr>
              <w:spacing w:line="300" w:lineRule="exact"/>
              <w:ind w:right="840"/>
              <w:jc w:val="righ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396" w:type="dxa"/>
            <w:vAlign w:val="center"/>
          </w:tcPr>
          <w:p>
            <w:pPr>
              <w:spacing w:line="300" w:lineRule="exact"/>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村（居）委会意见</w:t>
            </w:r>
          </w:p>
        </w:tc>
        <w:tc>
          <w:tcPr>
            <w:tcW w:w="7611" w:type="dxa"/>
            <w:gridSpan w:val="6"/>
            <w:vAlign w:val="center"/>
          </w:tcPr>
          <w:p>
            <w:pPr>
              <w:spacing w:line="300" w:lineRule="exact"/>
              <w:ind w:firstLine="435"/>
              <w:jc w:val="lef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经核实，该项目符合农业发展政策和规划，选址合理，用地协议、复垦协议等已签订，同意使用。</w:t>
            </w:r>
          </w:p>
          <w:p>
            <w:pPr>
              <w:spacing w:line="300" w:lineRule="exact"/>
              <w:jc w:val="center"/>
              <w:rPr>
                <w:color w:val="000000" w:themeColor="text1"/>
                <w:szCs w:val="21"/>
                <w14:textFill>
                  <w14:solidFill>
                    <w14:schemeClr w14:val="tx1"/>
                  </w14:solidFill>
                </w14:textFill>
              </w:rPr>
            </w:pPr>
          </w:p>
          <w:p>
            <w:pPr>
              <w:spacing w:line="300" w:lineRule="exact"/>
              <w:ind w:right="42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 xml:space="preserve">                     经办人：      负责人：          公章：       </w:t>
            </w:r>
          </w:p>
          <w:p>
            <w:pPr>
              <w:spacing w:line="300" w:lineRule="exact"/>
              <w:ind w:right="420" w:firstLine="5040" w:firstLineChars="240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396" w:type="dxa"/>
          </w:tcPr>
          <w:p>
            <w:pPr>
              <w:spacing w:line="300" w:lineRule="exact"/>
              <w:jc w:val="center"/>
              <w:rPr>
                <w:szCs w:val="21"/>
              </w:rPr>
            </w:pPr>
            <w:r>
              <w:rPr>
                <w:rFonts w:hint="eastAsia"/>
                <w:szCs w:val="21"/>
              </w:rPr>
              <w:t>乡（镇）政府、街道办事处意见</w:t>
            </w:r>
          </w:p>
        </w:tc>
        <w:tc>
          <w:tcPr>
            <w:tcW w:w="7611" w:type="dxa"/>
            <w:gridSpan w:val="6"/>
          </w:tcPr>
          <w:p>
            <w:pPr>
              <w:spacing w:line="300" w:lineRule="exact"/>
              <w:ind w:firstLine="435"/>
              <w:jc w:val="left"/>
              <w:rPr>
                <w:szCs w:val="21"/>
              </w:rPr>
            </w:pPr>
            <w:r>
              <w:rPr>
                <w:rFonts w:hint="eastAsia"/>
                <w:szCs w:val="21"/>
              </w:rPr>
              <w:t>经核实，该项目符合农业发展政策和规划，选址合理，建设内容符合有关要求，土地承包经营权流转符合相关规定，同意使用。</w:t>
            </w:r>
          </w:p>
          <w:p>
            <w:pPr>
              <w:spacing w:line="300" w:lineRule="exact"/>
              <w:jc w:val="left"/>
              <w:rPr>
                <w:szCs w:val="21"/>
              </w:rPr>
            </w:pPr>
          </w:p>
          <w:p>
            <w:pPr>
              <w:spacing w:line="300" w:lineRule="exact"/>
              <w:jc w:val="center"/>
              <w:rPr>
                <w:szCs w:val="21"/>
              </w:rPr>
            </w:pPr>
            <w:r>
              <w:rPr>
                <w:rFonts w:hint="eastAsia"/>
                <w:szCs w:val="21"/>
              </w:rPr>
              <w:t xml:space="preserve">                 经办人：      负责人：          公章：</w:t>
            </w:r>
          </w:p>
          <w:p>
            <w:pPr>
              <w:spacing w:line="300" w:lineRule="exact"/>
              <w:jc w:val="center"/>
              <w:rPr>
                <w:szCs w:val="21"/>
              </w:rPr>
            </w:pPr>
            <w:r>
              <w:rPr>
                <w:rFonts w:hint="eastAsia"/>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9007" w:type="dxa"/>
            <w:gridSpan w:val="7"/>
          </w:tcPr>
          <w:p>
            <w:pPr>
              <w:spacing w:line="300" w:lineRule="exact"/>
              <w:jc w:val="left"/>
              <w:rPr>
                <w:szCs w:val="21"/>
              </w:rPr>
            </w:pPr>
            <w:r>
              <w:rPr>
                <w:szCs w:val="21"/>
              </w:rPr>
              <w:t>备案要件清单</w:t>
            </w:r>
            <w:r>
              <w:rPr>
                <w:rFonts w:hint="eastAsia"/>
                <w:szCs w:val="21"/>
              </w:rPr>
              <w:t>：</w:t>
            </w:r>
          </w:p>
          <w:p>
            <w:pPr>
              <w:spacing w:line="300" w:lineRule="exact"/>
              <w:jc w:val="left"/>
              <w:rPr>
                <w:szCs w:val="21"/>
              </w:rPr>
            </w:pPr>
            <w:r>
              <w:rPr>
                <w:rFonts w:hint="eastAsia"/>
                <w:szCs w:val="21"/>
              </w:rPr>
              <w:t>1、营业执照（个人申请不用）</w:t>
            </w:r>
          </w:p>
          <w:p>
            <w:pPr>
              <w:spacing w:line="300" w:lineRule="exact"/>
              <w:jc w:val="left"/>
              <w:rPr>
                <w:szCs w:val="21"/>
              </w:rPr>
            </w:pPr>
            <w:r>
              <w:rPr>
                <w:rFonts w:hint="eastAsia"/>
                <w:szCs w:val="21"/>
              </w:rPr>
              <w:t>2、身份证明材料</w:t>
            </w:r>
          </w:p>
          <w:p>
            <w:pPr>
              <w:spacing w:line="300" w:lineRule="exact"/>
              <w:jc w:val="left"/>
              <w:rPr>
                <w:szCs w:val="21"/>
              </w:rPr>
            </w:pPr>
            <w:r>
              <w:rPr>
                <w:rFonts w:hint="eastAsia"/>
                <w:szCs w:val="21"/>
              </w:rPr>
              <w:t>3、用地协议</w:t>
            </w:r>
          </w:p>
          <w:p>
            <w:pPr>
              <w:spacing w:line="300" w:lineRule="exact"/>
              <w:jc w:val="left"/>
              <w:rPr>
                <w:szCs w:val="21"/>
              </w:rPr>
            </w:pPr>
            <w:r>
              <w:rPr>
                <w:rFonts w:hint="eastAsia"/>
                <w:szCs w:val="21"/>
              </w:rPr>
              <w:t>4、设施农用地备案表</w:t>
            </w:r>
          </w:p>
        </w:tc>
      </w:tr>
    </w:tbl>
    <w:p>
      <w:pPr>
        <w:jc w:val="left"/>
        <w:rPr>
          <w:szCs w:val="21"/>
        </w:rPr>
      </w:pPr>
      <w:r>
        <w:rPr>
          <w:rFonts w:hint="eastAsia"/>
          <w:szCs w:val="21"/>
        </w:rPr>
        <w:t>注：①本备案表一式</w:t>
      </w:r>
      <w:r>
        <w:rPr>
          <w:rFonts w:hint="eastAsia"/>
          <w:szCs w:val="21"/>
          <w:lang w:eastAsia="zh-CN"/>
        </w:rPr>
        <w:t>五</w:t>
      </w:r>
      <w:r>
        <w:rPr>
          <w:rFonts w:hint="eastAsia"/>
          <w:szCs w:val="21"/>
        </w:rPr>
        <w:t>份，由县级自然资源主管部门、乡（镇）人民政府、村集体经济组织、经营者各执一份；</w:t>
      </w:r>
    </w:p>
    <w:p>
      <w:pPr>
        <w:ind w:firstLine="420"/>
        <w:jc w:val="left"/>
        <w:rPr>
          <w:rFonts w:hint="eastAsia" w:ascii="宋体" w:hAnsi="宋体" w:cs="宋体"/>
          <w:szCs w:val="21"/>
        </w:rPr>
      </w:pPr>
      <w:r>
        <w:rPr>
          <w:rFonts w:hint="eastAsia" w:ascii="宋体" w:hAnsi="宋体" w:cs="宋体"/>
          <w:szCs w:val="21"/>
        </w:rPr>
        <w:t>②面积单位为平方米的数据填写时取整，单位为亩的数据填写时保留两位小数。</w:t>
      </w:r>
    </w:p>
    <w:p>
      <w:pPr>
        <w:ind w:firstLine="420"/>
        <w:jc w:val="left"/>
        <w:rPr>
          <w:rFonts w:hint="eastAsia" w:ascii="宋体" w:hAnsi="宋体" w:cs="宋体"/>
          <w:szCs w:val="21"/>
        </w:rPr>
      </w:pPr>
    </w:p>
    <w:p>
      <w:pPr>
        <w:ind w:firstLine="420"/>
        <w:jc w:val="left"/>
        <w:rPr>
          <w:rFonts w:hint="eastAsia" w:ascii="宋体" w:hAnsi="宋体" w:cs="宋体"/>
          <w:szCs w:val="21"/>
        </w:rPr>
      </w:pPr>
    </w:p>
    <w:p>
      <w:pPr>
        <w:ind w:firstLine="420"/>
        <w:jc w:val="left"/>
        <w:rPr>
          <w:rFonts w:hint="eastAsia" w:ascii="宋体" w:hAnsi="宋体" w:cs="宋体"/>
          <w:szCs w:val="21"/>
        </w:rPr>
      </w:pPr>
    </w:p>
    <w:p>
      <w:pPr>
        <w:ind w:firstLine="420"/>
        <w:jc w:val="left"/>
        <w:rPr>
          <w:rFonts w:hint="eastAsia" w:ascii="宋体" w:hAnsi="宋体" w:cs="宋体"/>
          <w:szCs w:val="21"/>
        </w:rPr>
      </w:pPr>
    </w:p>
    <w:p>
      <w:pPr>
        <w:ind w:firstLine="2409" w:firstLineChars="600"/>
        <w:jc w:val="both"/>
        <w:rPr>
          <w:rFonts w:hint="eastAsia"/>
          <w:b/>
          <w:bCs/>
          <w:sz w:val="40"/>
          <w:szCs w:val="48"/>
        </w:rPr>
      </w:pPr>
      <w:r>
        <w:rPr>
          <w:rFonts w:hint="eastAsia"/>
          <w:b/>
          <w:bCs/>
          <w:sz w:val="40"/>
          <w:szCs w:val="48"/>
        </w:rPr>
        <w:t>农业设施建设方案</w:t>
      </w:r>
    </w:p>
    <w:p>
      <w:pPr>
        <w:ind w:firstLine="2008" w:firstLineChars="500"/>
        <w:jc w:val="both"/>
        <w:rPr>
          <w:rFonts w:hint="eastAsia"/>
          <w:b/>
          <w:bCs/>
          <w:sz w:val="40"/>
          <w:szCs w:val="48"/>
        </w:rPr>
      </w:pPr>
    </w:p>
    <w:p>
      <w:pPr>
        <w:ind w:firstLine="640" w:firstLineChars="200"/>
        <w:rPr>
          <w:rFonts w:hint="eastAsia"/>
          <w:sz w:val="32"/>
          <w:szCs w:val="40"/>
        </w:rPr>
      </w:pPr>
      <w:r>
        <w:rPr>
          <w:rFonts w:hint="eastAsia"/>
          <w:sz w:val="32"/>
          <w:szCs w:val="40"/>
        </w:rPr>
        <w:t>我户要发展养殖业，以养殖为主，预计项目总投资约为</w:t>
      </w:r>
      <w:r>
        <w:rPr>
          <w:rFonts w:hint="eastAsia"/>
          <w:sz w:val="32"/>
          <w:szCs w:val="40"/>
          <w:lang w:val="en-US" w:eastAsia="zh-CN"/>
        </w:rPr>
        <w:t>**</w:t>
      </w:r>
      <w:r>
        <w:rPr>
          <w:rFonts w:hint="eastAsia"/>
          <w:sz w:val="32"/>
          <w:szCs w:val="40"/>
        </w:rPr>
        <w:t>万元，拟用地位于</w:t>
      </w:r>
      <w:r>
        <w:rPr>
          <w:rFonts w:hint="eastAsia"/>
          <w:sz w:val="32"/>
          <w:szCs w:val="40"/>
          <w:lang w:val="en-US" w:eastAsia="zh-CN"/>
        </w:rPr>
        <w:t>**</w:t>
      </w:r>
      <w:r>
        <w:rPr>
          <w:rFonts w:hint="eastAsia"/>
          <w:sz w:val="32"/>
          <w:szCs w:val="40"/>
          <w:lang w:eastAsia="zh-CN"/>
        </w:rPr>
        <w:t>小组</w:t>
      </w:r>
      <w:r>
        <w:rPr>
          <w:rFonts w:hint="eastAsia"/>
          <w:sz w:val="32"/>
          <w:szCs w:val="40"/>
        </w:rPr>
        <w:t>。我户已委托了有堪界资质的</w:t>
      </w:r>
      <w:r>
        <w:rPr>
          <w:rFonts w:hint="eastAsia"/>
          <w:sz w:val="32"/>
          <w:szCs w:val="40"/>
          <w:lang w:val="en-US" w:eastAsia="zh-CN"/>
        </w:rPr>
        <w:t>**</w:t>
      </w:r>
      <w:r>
        <w:rPr>
          <w:rFonts w:hint="eastAsia"/>
          <w:sz w:val="32"/>
          <w:szCs w:val="40"/>
        </w:rPr>
        <w:t>公司进行现场勘测，并由该公司出具用地权属情况汇总表、土地分类面积汇总表、用地范围线、</w:t>
      </w:r>
      <w:r>
        <w:rPr>
          <w:rFonts w:hint="eastAsia"/>
          <w:sz w:val="32"/>
          <w:szCs w:val="40"/>
          <w:lang w:eastAsia="zh-CN"/>
        </w:rPr>
        <w:t>标</w:t>
      </w:r>
      <w:r>
        <w:rPr>
          <w:rFonts w:hint="eastAsia"/>
          <w:sz w:val="32"/>
          <w:szCs w:val="40"/>
        </w:rPr>
        <w:t>记用地范围并加盖勘测单位印章。经现场勘测，项目地块四至:东至</w:t>
      </w:r>
      <w:r>
        <w:rPr>
          <w:rFonts w:hint="eastAsia"/>
          <w:sz w:val="32"/>
          <w:szCs w:val="40"/>
          <w:lang w:val="en-US" w:eastAsia="zh-CN"/>
        </w:rPr>
        <w:t>**</w:t>
      </w:r>
      <w:r>
        <w:rPr>
          <w:rFonts w:hint="eastAsia"/>
          <w:sz w:val="32"/>
          <w:szCs w:val="40"/>
        </w:rPr>
        <w:t>、南至</w:t>
      </w:r>
      <w:r>
        <w:rPr>
          <w:rFonts w:hint="eastAsia"/>
          <w:sz w:val="32"/>
          <w:szCs w:val="40"/>
          <w:lang w:val="en-US" w:eastAsia="zh-CN"/>
        </w:rPr>
        <w:t>**</w:t>
      </w:r>
      <w:r>
        <w:rPr>
          <w:rFonts w:hint="eastAsia"/>
          <w:sz w:val="32"/>
          <w:szCs w:val="40"/>
        </w:rPr>
        <w:t>、西至</w:t>
      </w:r>
      <w:r>
        <w:rPr>
          <w:rFonts w:hint="eastAsia"/>
          <w:sz w:val="32"/>
          <w:szCs w:val="40"/>
          <w:lang w:val="en-US" w:eastAsia="zh-CN"/>
        </w:rPr>
        <w:t>**</w:t>
      </w:r>
      <w:r>
        <w:rPr>
          <w:rFonts w:hint="eastAsia"/>
          <w:sz w:val="32"/>
          <w:szCs w:val="40"/>
        </w:rPr>
        <w:t>、北至</w:t>
      </w:r>
      <w:r>
        <w:rPr>
          <w:rFonts w:hint="eastAsia"/>
          <w:sz w:val="32"/>
          <w:szCs w:val="40"/>
          <w:lang w:val="en-US" w:eastAsia="zh-CN"/>
        </w:rPr>
        <w:t>**</w:t>
      </w:r>
      <w:r>
        <w:rPr>
          <w:rFonts w:hint="eastAsia"/>
          <w:sz w:val="32"/>
          <w:szCs w:val="40"/>
        </w:rPr>
        <w:t>。总用地面积</w:t>
      </w:r>
      <w:r>
        <w:rPr>
          <w:rFonts w:hint="eastAsia"/>
          <w:sz w:val="32"/>
          <w:szCs w:val="40"/>
          <w:lang w:val="en-US" w:eastAsia="zh-CN"/>
        </w:rPr>
        <w:t>**</w:t>
      </w:r>
      <w:r>
        <w:rPr>
          <w:rFonts w:hint="eastAsia"/>
          <w:sz w:val="32"/>
          <w:szCs w:val="40"/>
        </w:rPr>
        <w:t>公顷，属于农用地，其中耕地面积为</w:t>
      </w:r>
      <w:r>
        <w:rPr>
          <w:rFonts w:hint="eastAsia"/>
          <w:sz w:val="32"/>
          <w:szCs w:val="40"/>
          <w:lang w:val="en-US" w:eastAsia="zh-CN"/>
        </w:rPr>
        <w:t>**</w:t>
      </w:r>
      <w:r>
        <w:rPr>
          <w:rFonts w:hint="eastAsia"/>
          <w:sz w:val="32"/>
          <w:szCs w:val="40"/>
        </w:rPr>
        <w:t>公顷，未占基本农田，面积和权属准确，四至清楚、四邻无争议。</w:t>
      </w:r>
    </w:p>
    <w:p>
      <w:pPr>
        <w:ind w:firstLine="640" w:firstLineChars="200"/>
        <w:rPr>
          <w:rFonts w:hint="eastAsia"/>
          <w:sz w:val="32"/>
          <w:szCs w:val="40"/>
        </w:rPr>
      </w:pPr>
      <w:r>
        <w:rPr>
          <w:rFonts w:hint="eastAsia"/>
          <w:sz w:val="32"/>
          <w:szCs w:val="40"/>
        </w:rPr>
        <w:t>项目功能分区及占地面积:养殖场总占地面积</w:t>
      </w:r>
      <w:r>
        <w:rPr>
          <w:rFonts w:hint="eastAsia"/>
          <w:sz w:val="32"/>
          <w:szCs w:val="40"/>
          <w:lang w:val="en-US" w:eastAsia="zh-CN"/>
        </w:rPr>
        <w:t>**</w:t>
      </w:r>
      <w:r>
        <w:rPr>
          <w:rFonts w:hint="eastAsia"/>
          <w:sz w:val="32"/>
          <w:szCs w:val="40"/>
        </w:rPr>
        <w:t>公顷，其中农业生产设施用地为</w:t>
      </w:r>
      <w:r>
        <w:rPr>
          <w:rFonts w:hint="eastAsia"/>
          <w:sz w:val="32"/>
          <w:szCs w:val="40"/>
          <w:lang w:val="en-US" w:eastAsia="zh-CN"/>
        </w:rPr>
        <w:t>**</w:t>
      </w:r>
      <w:r>
        <w:rPr>
          <w:rFonts w:hint="eastAsia"/>
          <w:sz w:val="32"/>
          <w:szCs w:val="40"/>
        </w:rPr>
        <w:t>公顷，农业附属设施用地为</w:t>
      </w:r>
      <w:r>
        <w:rPr>
          <w:rFonts w:hint="eastAsia"/>
          <w:sz w:val="32"/>
          <w:szCs w:val="40"/>
          <w:lang w:val="en-US" w:eastAsia="zh-CN"/>
        </w:rPr>
        <w:t>**</w:t>
      </w:r>
      <w:r>
        <w:rPr>
          <w:rFonts w:hint="eastAsia"/>
          <w:sz w:val="32"/>
          <w:szCs w:val="40"/>
        </w:rPr>
        <w:t>公顷。项目用地不用于非农建设，不建永久建筑物・和构筑物，附属设施用地面积未超出规定的比例。</w:t>
      </w:r>
    </w:p>
    <w:p>
      <w:pPr>
        <w:ind w:firstLine="3840" w:firstLineChars="1200"/>
        <w:rPr>
          <w:rFonts w:hint="eastAsia"/>
          <w:sz w:val="32"/>
          <w:szCs w:val="40"/>
          <w:lang w:eastAsia="zh-CN"/>
        </w:rPr>
      </w:pPr>
    </w:p>
    <w:p>
      <w:pPr>
        <w:ind w:firstLine="3840" w:firstLineChars="1200"/>
        <w:rPr>
          <w:rFonts w:hint="eastAsia"/>
          <w:sz w:val="32"/>
          <w:szCs w:val="40"/>
          <w:lang w:eastAsia="zh-CN"/>
        </w:rPr>
      </w:pPr>
    </w:p>
    <w:p>
      <w:pPr>
        <w:ind w:firstLine="4160" w:firstLineChars="1300"/>
        <w:rPr>
          <w:rFonts w:hint="eastAsia"/>
          <w:sz w:val="32"/>
          <w:szCs w:val="40"/>
          <w:lang w:val="en-US" w:eastAsia="zh-CN"/>
        </w:rPr>
      </w:pPr>
      <w:r>
        <w:rPr>
          <w:rFonts w:hint="eastAsia"/>
          <w:sz w:val="32"/>
          <w:szCs w:val="40"/>
          <w:lang w:val="en-US" w:eastAsia="zh-CN"/>
        </w:rPr>
        <w:t>养殖场名称</w:t>
      </w:r>
    </w:p>
    <w:p>
      <w:pPr>
        <w:ind w:firstLine="3520" w:firstLineChars="1100"/>
        <w:rPr>
          <w:rFonts w:hint="default"/>
          <w:sz w:val="32"/>
          <w:szCs w:val="40"/>
          <w:lang w:val="en-US" w:eastAsia="zh-CN"/>
        </w:rPr>
      </w:pPr>
      <w:r>
        <w:rPr>
          <w:rFonts w:hint="eastAsia"/>
          <w:sz w:val="32"/>
          <w:szCs w:val="40"/>
          <w:lang w:val="en-US" w:eastAsia="zh-CN"/>
        </w:rPr>
        <w:t xml:space="preserve">    年  月   日</w:t>
      </w:r>
    </w:p>
    <w:p>
      <w:pPr>
        <w:ind w:firstLine="4480" w:firstLineChars="1400"/>
        <w:rPr>
          <w:sz w:val="32"/>
          <w:szCs w:val="40"/>
        </w:rPr>
      </w:pPr>
    </w:p>
    <w:p>
      <w:pPr>
        <w:ind w:firstLine="420"/>
        <w:jc w:val="left"/>
        <w:rPr>
          <w:rFonts w:hint="eastAsia" w:ascii="宋体" w:hAnsi="宋体" w:cs="宋体"/>
          <w:szCs w:val="21"/>
        </w:rPr>
      </w:pPr>
    </w:p>
    <w:p>
      <w:pPr>
        <w:rPr>
          <w:rFonts w:hint="eastAsia" w:ascii="宋体" w:hAnsi="宋体"/>
          <w:szCs w:val="21"/>
        </w:rPr>
      </w:pPr>
    </w:p>
    <w:p>
      <w:pPr>
        <w:rPr>
          <w:rFonts w:hint="eastAsia" w:ascii="宋体" w:hAnsi="宋体"/>
          <w:szCs w:val="21"/>
        </w:rPr>
      </w:pPr>
      <w:r>
        <w:rPr>
          <w:rFonts w:hint="eastAsia" w:ascii="宋体" w:hAnsi="宋体"/>
          <w:szCs w:val="21"/>
        </w:rPr>
        <w:t xml:space="preserve">               </w:t>
      </w:r>
    </w:p>
    <w:p>
      <w:pPr>
        <w:rPr>
          <w:rFonts w:hint="eastAsia" w:ascii="宋体" w:hAnsi="宋体"/>
          <w:sz w:val="32"/>
          <w:szCs w:val="32"/>
        </w:rPr>
      </w:pPr>
      <w:r>
        <w:rPr>
          <w:rFonts w:hint="eastAsia" w:ascii="宋体" w:hAnsi="宋体"/>
          <w:szCs w:val="21"/>
        </w:rPr>
        <w:t xml:space="preserve">   </w:t>
      </w:r>
    </w:p>
    <w:p>
      <w:pPr>
        <w:rPr>
          <w:rFonts w:hint="eastAsia" w:ascii="宋体" w:hAnsi="宋体"/>
          <w:sz w:val="32"/>
          <w:szCs w:val="32"/>
        </w:rPr>
      </w:pPr>
      <w:r>
        <w:rPr>
          <w:rFonts w:hint="eastAsia" w:ascii="宋体" w:hAnsi="宋体"/>
          <w:sz w:val="32"/>
          <w:szCs w:val="32"/>
        </w:rPr>
        <w:t>附件3</w:t>
      </w:r>
    </w:p>
    <w:p>
      <w:pPr>
        <w:rPr>
          <w:rFonts w:hint="eastAsia" w:ascii="宋体" w:hAnsi="宋体"/>
          <w:szCs w:val="21"/>
        </w:rPr>
      </w:pPr>
    </w:p>
    <w:p>
      <w:pPr>
        <w:widowControl/>
        <w:ind w:firstLine="435"/>
        <w:jc w:val="center"/>
        <w:rPr>
          <w:rFonts w:hint="eastAsia" w:ascii="宋体" w:hAnsi="宋体" w:cs="宋体"/>
          <w:color w:val="000000"/>
          <w:kern w:val="0"/>
          <w:sz w:val="36"/>
          <w:szCs w:val="36"/>
        </w:rPr>
      </w:pPr>
      <w:r>
        <w:rPr>
          <w:rFonts w:hint="eastAsia" w:ascii="宋体" w:hAnsi="宋体" w:cs="宋体"/>
          <w:color w:val="000000"/>
          <w:kern w:val="0"/>
          <w:sz w:val="36"/>
          <w:szCs w:val="36"/>
        </w:rPr>
        <w:t>云南省农村土地承包经营权转包（出租）合同</w:t>
      </w:r>
    </w:p>
    <w:p>
      <w:pPr>
        <w:widowControl/>
        <w:adjustRightInd w:val="0"/>
        <w:snapToGrid w:val="0"/>
        <w:spacing w:line="560" w:lineRule="exact"/>
        <w:jc w:val="left"/>
        <w:rPr>
          <w:rFonts w:hint="eastAsia" w:ascii="宋体" w:hAnsi="宋体" w:cs="宋体"/>
          <w:kern w:val="0"/>
          <w:sz w:val="30"/>
          <w:szCs w:val="30"/>
        </w:rPr>
      </w:pPr>
      <w:r>
        <w:rPr>
          <w:rFonts w:hint="eastAsia" w:ascii="宋体" w:hAnsi="宋体" w:cs="宋体"/>
          <w:kern w:val="0"/>
          <w:sz w:val="30"/>
          <w:szCs w:val="30"/>
        </w:rPr>
        <w:t>编号</w:t>
      </w:r>
      <w:r>
        <w:rPr>
          <w:rFonts w:hint="eastAsia" w:ascii="宋体" w:hAnsi="宋体" w:cs="宋体"/>
          <w:kern w:val="0"/>
          <w:sz w:val="30"/>
          <w:szCs w:val="30"/>
          <w:u w:val="single"/>
        </w:rPr>
        <w:t xml:space="preserve">             </w:t>
      </w:r>
    </w:p>
    <w:p>
      <w:pPr>
        <w:widowControl/>
        <w:adjustRightInd w:val="0"/>
        <w:snapToGrid w:val="0"/>
        <w:spacing w:line="560" w:lineRule="exact"/>
        <w:jc w:val="left"/>
        <w:rPr>
          <w:rFonts w:hint="eastAsia" w:ascii="宋体" w:hAnsi="宋体" w:cs="宋体"/>
          <w:b/>
          <w:kern w:val="0"/>
          <w:sz w:val="30"/>
          <w:szCs w:val="30"/>
        </w:rPr>
      </w:pPr>
      <w:r>
        <w:rPr>
          <w:rFonts w:hint="eastAsia" w:ascii="宋体" w:hAnsi="宋体" w:cs="新宋体-18030"/>
          <w:spacing w:val="-6"/>
          <w:kern w:val="0"/>
          <w:sz w:val="30"/>
          <w:szCs w:val="30"/>
        </w:rPr>
        <w:t xml:space="preserve">[  </w:t>
      </w:r>
      <w:r>
        <w:rPr>
          <w:rFonts w:hint="eastAsia" w:ascii="宋体" w:hAnsi="宋体" w:cs="新宋体-18030"/>
          <w:spacing w:val="-6"/>
          <w:kern w:val="0"/>
          <w:sz w:val="30"/>
          <w:szCs w:val="30"/>
          <w:lang w:val="en-US" w:eastAsia="zh-CN"/>
        </w:rPr>
        <w:t>鹤庆</w:t>
      </w:r>
      <w:r>
        <w:rPr>
          <w:rFonts w:hint="eastAsia" w:ascii="宋体" w:hAnsi="宋体" w:cs="新宋体-18030"/>
          <w:spacing w:val="-6"/>
          <w:kern w:val="0"/>
          <w:sz w:val="30"/>
          <w:szCs w:val="30"/>
        </w:rPr>
        <w:t xml:space="preserve">   ]县[  </w:t>
      </w:r>
      <w:r>
        <w:rPr>
          <w:rFonts w:hint="eastAsia" w:ascii="宋体" w:hAnsi="宋体" w:cs="新宋体-18030"/>
          <w:spacing w:val="-6"/>
          <w:kern w:val="0"/>
          <w:sz w:val="30"/>
          <w:szCs w:val="30"/>
          <w:lang w:val="en-US" w:eastAsia="zh-CN"/>
        </w:rPr>
        <w:t>松桂</w:t>
      </w:r>
      <w:r>
        <w:rPr>
          <w:rFonts w:hint="eastAsia" w:ascii="宋体" w:hAnsi="宋体" w:cs="新宋体-18030"/>
          <w:spacing w:val="-6"/>
          <w:kern w:val="0"/>
          <w:sz w:val="30"/>
          <w:szCs w:val="30"/>
        </w:rPr>
        <w:t xml:space="preserve">  ]镇）包字[年份]第  号</w:t>
      </w:r>
    </w:p>
    <w:p>
      <w:pPr>
        <w:jc w:val="left"/>
        <w:rPr>
          <w:rFonts w:hint="eastAsia" w:ascii="宋体" w:hAnsi="宋体" w:cs="宋体"/>
          <w:color w:val="000000"/>
          <w:kern w:val="0"/>
          <w:sz w:val="30"/>
          <w:szCs w:val="30"/>
        </w:rPr>
      </w:pPr>
      <w:r>
        <w:rPr>
          <w:rFonts w:hint="eastAsia" w:ascii="宋体" w:hAnsi="宋体" w:cs="宋体"/>
          <w:color w:val="000000"/>
          <w:kern w:val="0"/>
          <w:sz w:val="30"/>
          <w:szCs w:val="30"/>
        </w:rPr>
        <w:t>甲方（转包方、出租方）：</w:t>
      </w:r>
      <w:r>
        <w:rPr>
          <w:rFonts w:hint="eastAsia" w:ascii="宋体" w:hAnsi="宋体" w:cs="宋体"/>
          <w:color w:val="000000"/>
          <w:kern w:val="0"/>
          <w:sz w:val="30"/>
          <w:szCs w:val="30"/>
          <w:u w:val="single"/>
        </w:rPr>
        <w:t xml:space="preserve">                            </w:t>
      </w:r>
    </w:p>
    <w:p>
      <w:pPr>
        <w:jc w:val="left"/>
        <w:rPr>
          <w:rFonts w:hint="eastAsia" w:ascii="宋体" w:hAnsi="宋体" w:cs="宋体"/>
          <w:color w:val="000000"/>
          <w:kern w:val="0"/>
          <w:sz w:val="30"/>
          <w:szCs w:val="30"/>
        </w:rPr>
      </w:pPr>
      <w:r>
        <w:rPr>
          <w:rFonts w:hint="eastAsia" w:ascii="宋体" w:hAnsi="宋体" w:cs="宋体"/>
          <w:color w:val="000000"/>
          <w:kern w:val="0"/>
          <w:sz w:val="30"/>
          <w:szCs w:val="30"/>
        </w:rPr>
        <w:t>住所：</w:t>
      </w:r>
      <w:r>
        <w:rPr>
          <w:rFonts w:hint="eastAsia" w:ascii="宋体" w:hAnsi="宋体" w:cs="宋体"/>
          <w:color w:val="000000"/>
          <w:kern w:val="0"/>
          <w:sz w:val="30"/>
          <w:szCs w:val="30"/>
          <w:u w:val="single"/>
        </w:rPr>
        <w:t xml:space="preserve">                  </w:t>
      </w:r>
      <w:r>
        <w:rPr>
          <w:rFonts w:hint="eastAsia" w:ascii="宋体" w:hAnsi="宋体" w:cs="宋体"/>
          <w:color w:val="000000"/>
          <w:kern w:val="0"/>
          <w:sz w:val="30"/>
          <w:szCs w:val="30"/>
        </w:rPr>
        <w:t>联系电话：</w:t>
      </w:r>
      <w:r>
        <w:rPr>
          <w:rFonts w:hint="eastAsia" w:ascii="宋体" w:hAnsi="宋体" w:cs="宋体"/>
          <w:color w:val="000000"/>
          <w:kern w:val="0"/>
          <w:sz w:val="30"/>
          <w:szCs w:val="30"/>
          <w:u w:val="single"/>
        </w:rPr>
        <w:t xml:space="preserve">                  </w:t>
      </w:r>
    </w:p>
    <w:p>
      <w:pPr>
        <w:jc w:val="left"/>
        <w:rPr>
          <w:rFonts w:hint="eastAsia" w:ascii="宋体" w:hAnsi="宋体" w:cs="宋体"/>
          <w:color w:val="000000"/>
          <w:kern w:val="0"/>
          <w:sz w:val="30"/>
          <w:szCs w:val="30"/>
          <w:u w:val="single"/>
        </w:rPr>
      </w:pPr>
      <w:r>
        <w:rPr>
          <w:rFonts w:hint="eastAsia" w:ascii="宋体" w:hAnsi="宋体" w:cs="宋体"/>
          <w:color w:val="000000"/>
          <w:kern w:val="0"/>
          <w:sz w:val="30"/>
          <w:szCs w:val="30"/>
        </w:rPr>
        <w:t>乙方（接包方、承租方）：</w:t>
      </w:r>
      <w:r>
        <w:rPr>
          <w:rFonts w:hint="eastAsia" w:ascii="宋体" w:hAnsi="宋体" w:cs="宋体"/>
          <w:color w:val="000000"/>
          <w:kern w:val="0"/>
          <w:sz w:val="30"/>
          <w:szCs w:val="30"/>
          <w:u w:val="single"/>
        </w:rPr>
        <w:t xml:space="preserve">                            </w:t>
      </w:r>
    </w:p>
    <w:p>
      <w:pPr>
        <w:jc w:val="left"/>
        <w:rPr>
          <w:rFonts w:hint="eastAsia" w:ascii="宋体" w:hAnsi="宋体" w:cs="宋体"/>
          <w:color w:val="000000"/>
          <w:kern w:val="0"/>
          <w:sz w:val="30"/>
          <w:szCs w:val="30"/>
          <w:u w:val="single"/>
        </w:rPr>
      </w:pPr>
      <w:r>
        <w:rPr>
          <w:rFonts w:hint="eastAsia" w:ascii="宋体" w:hAnsi="宋体" w:cs="宋体"/>
          <w:color w:val="000000"/>
          <w:kern w:val="0"/>
          <w:sz w:val="30"/>
          <w:szCs w:val="30"/>
        </w:rPr>
        <w:t>住所：</w:t>
      </w:r>
      <w:r>
        <w:rPr>
          <w:rFonts w:hint="eastAsia" w:ascii="宋体" w:hAnsi="宋体" w:cs="宋体"/>
          <w:color w:val="000000"/>
          <w:kern w:val="0"/>
          <w:sz w:val="30"/>
          <w:szCs w:val="30"/>
          <w:u w:val="single"/>
        </w:rPr>
        <w:t xml:space="preserve">                 </w:t>
      </w:r>
      <w:r>
        <w:rPr>
          <w:rFonts w:hint="eastAsia" w:ascii="宋体" w:hAnsi="宋体" w:cs="宋体"/>
          <w:color w:val="000000"/>
          <w:kern w:val="0"/>
          <w:sz w:val="30"/>
          <w:szCs w:val="30"/>
        </w:rPr>
        <w:t xml:space="preserve"> 联系电话：</w:t>
      </w:r>
      <w:r>
        <w:rPr>
          <w:rFonts w:hint="eastAsia" w:ascii="宋体" w:hAnsi="宋体" w:cs="宋体"/>
          <w:color w:val="000000"/>
          <w:kern w:val="0"/>
          <w:sz w:val="30"/>
          <w:szCs w:val="30"/>
          <w:u w:val="single"/>
        </w:rPr>
        <w:t xml:space="preserve">                  </w:t>
      </w:r>
    </w:p>
    <w:p>
      <w:pPr>
        <w:ind w:firstLine="588" w:firstLineChars="196"/>
        <w:jc w:val="left"/>
        <w:rPr>
          <w:rFonts w:hint="eastAsia" w:ascii="宋体" w:hAnsi="宋体" w:cs="宋体"/>
          <w:color w:val="000000"/>
          <w:kern w:val="0"/>
          <w:sz w:val="30"/>
          <w:szCs w:val="30"/>
        </w:rPr>
      </w:pPr>
    </w:p>
    <w:p>
      <w:pPr>
        <w:ind w:firstLine="588" w:firstLineChars="196"/>
        <w:jc w:val="left"/>
        <w:rPr>
          <w:rFonts w:hint="eastAsia" w:ascii="宋体" w:hAnsi="宋体" w:cs="宋体"/>
          <w:color w:val="000000"/>
          <w:kern w:val="0"/>
          <w:sz w:val="30"/>
          <w:szCs w:val="30"/>
        </w:rPr>
      </w:pPr>
      <w:r>
        <w:rPr>
          <w:rFonts w:hint="eastAsia" w:ascii="宋体" w:hAnsi="宋体" w:cs="宋体"/>
          <w:color w:val="000000"/>
          <w:kern w:val="0"/>
          <w:sz w:val="30"/>
          <w:szCs w:val="30"/>
        </w:rPr>
        <w:t>根据《中华人民共和国农村土地承包法》、《农村土地承包经营权流转管理办法》、《云南省实施&lt;中华人民共和国农村土地承包法&gt;办法》等法律、法规和国家有关政策的规定，甲乙双方本着平等、自愿、有偿的原则，就土地承包经营权转包（出租）事宜协商一致，订立本合同。</w:t>
      </w:r>
    </w:p>
    <w:p>
      <w:pPr>
        <w:ind w:firstLine="617"/>
        <w:jc w:val="left"/>
        <w:rPr>
          <w:rFonts w:hint="eastAsia" w:ascii="宋体" w:hAnsi="宋体" w:cs="宋体"/>
          <w:color w:val="000000"/>
          <w:kern w:val="0"/>
          <w:sz w:val="30"/>
          <w:szCs w:val="30"/>
        </w:rPr>
      </w:pPr>
    </w:p>
    <w:p>
      <w:pPr>
        <w:ind w:firstLine="617"/>
        <w:jc w:val="left"/>
        <w:rPr>
          <w:rFonts w:hint="eastAsia" w:ascii="宋体" w:hAnsi="宋体" w:cs="宋体"/>
          <w:color w:val="000000"/>
          <w:kern w:val="0"/>
          <w:sz w:val="30"/>
          <w:szCs w:val="30"/>
        </w:rPr>
      </w:pPr>
      <w:r>
        <w:rPr>
          <w:rFonts w:hint="eastAsia" w:ascii="宋体" w:hAnsi="宋体" w:cs="宋体"/>
          <w:color w:val="000000"/>
          <w:kern w:val="0"/>
          <w:sz w:val="30"/>
          <w:szCs w:val="30"/>
        </w:rPr>
        <w:t>一、转包（出租）土地基本情况及用途</w:t>
      </w:r>
    </w:p>
    <w:p>
      <w:pPr>
        <w:ind w:firstLine="617"/>
        <w:jc w:val="left"/>
        <w:rPr>
          <w:rFonts w:hint="eastAsia" w:ascii="宋体" w:hAnsi="宋体" w:cs="宋体"/>
          <w:color w:val="000000"/>
          <w:kern w:val="0"/>
          <w:sz w:val="30"/>
          <w:szCs w:val="30"/>
        </w:rPr>
      </w:pPr>
      <w:r>
        <w:rPr>
          <w:rFonts w:hint="eastAsia" w:ascii="宋体" w:hAnsi="宋体" w:cs="宋体"/>
          <w:color w:val="000000"/>
          <w:kern w:val="0"/>
          <w:sz w:val="30"/>
          <w:szCs w:val="30"/>
        </w:rPr>
        <w:t>甲方自愿将其承包经营的位于</w:t>
      </w:r>
      <w:r>
        <w:rPr>
          <w:rFonts w:hint="eastAsia" w:ascii="宋体" w:hAnsi="宋体" w:cs="宋体"/>
          <w:color w:val="000000"/>
          <w:kern w:val="0"/>
          <w:sz w:val="30"/>
          <w:szCs w:val="30"/>
          <w:u w:val="single"/>
        </w:rPr>
        <w:t xml:space="preserve">        </w:t>
      </w:r>
      <w:r>
        <w:rPr>
          <w:rFonts w:hint="eastAsia" w:ascii="宋体" w:hAnsi="宋体" w:cs="宋体"/>
          <w:color w:val="000000"/>
          <w:kern w:val="0"/>
          <w:sz w:val="30"/>
          <w:szCs w:val="30"/>
        </w:rPr>
        <w:t>乡（镇）</w:t>
      </w:r>
      <w:r>
        <w:rPr>
          <w:rFonts w:hint="eastAsia" w:ascii="宋体" w:hAnsi="宋体" w:cs="宋体"/>
          <w:color w:val="000000"/>
          <w:kern w:val="0"/>
          <w:sz w:val="30"/>
          <w:szCs w:val="30"/>
          <w:u w:val="single"/>
        </w:rPr>
        <w:t xml:space="preserve">        </w:t>
      </w:r>
      <w:r>
        <w:rPr>
          <w:rFonts w:hint="eastAsia" w:ascii="宋体" w:hAnsi="宋体" w:cs="宋体"/>
          <w:color w:val="000000"/>
          <w:kern w:val="0"/>
          <w:sz w:val="30"/>
          <w:szCs w:val="30"/>
        </w:rPr>
        <w:t>村</w:t>
      </w:r>
    </w:p>
    <w:p>
      <w:pPr>
        <w:jc w:val="left"/>
        <w:rPr>
          <w:rFonts w:hint="eastAsia" w:ascii="宋体" w:hAnsi="宋体" w:cs="宋体"/>
          <w:color w:val="000000"/>
          <w:kern w:val="0"/>
          <w:sz w:val="30"/>
          <w:szCs w:val="30"/>
        </w:rPr>
      </w:pPr>
      <w:r>
        <w:rPr>
          <w:rFonts w:hint="eastAsia" w:ascii="宋体" w:hAnsi="宋体" w:cs="宋体"/>
          <w:color w:val="000000"/>
          <w:kern w:val="0"/>
          <w:sz w:val="30"/>
          <w:szCs w:val="30"/>
          <w:u w:val="single"/>
        </w:rPr>
        <w:t xml:space="preserve">        </w:t>
      </w:r>
      <w:r>
        <w:rPr>
          <w:rFonts w:hint="eastAsia" w:ascii="宋体" w:hAnsi="宋体" w:cs="宋体"/>
          <w:color w:val="000000"/>
          <w:kern w:val="0"/>
          <w:sz w:val="30"/>
          <w:szCs w:val="30"/>
        </w:rPr>
        <w:t>组的</w:t>
      </w:r>
      <w:r>
        <w:rPr>
          <w:rFonts w:hint="eastAsia" w:ascii="宋体" w:hAnsi="宋体" w:cs="宋体"/>
          <w:color w:val="000000"/>
          <w:kern w:val="0"/>
          <w:sz w:val="30"/>
          <w:szCs w:val="30"/>
          <w:u w:val="single"/>
        </w:rPr>
        <w:t xml:space="preserve">        </w:t>
      </w:r>
      <w:r>
        <w:rPr>
          <w:rFonts w:hint="eastAsia" w:ascii="宋体" w:hAnsi="宋体" w:cs="宋体"/>
          <w:color w:val="000000"/>
          <w:kern w:val="0"/>
          <w:sz w:val="30"/>
          <w:szCs w:val="30"/>
        </w:rPr>
        <w:t>亩土地承包经营权转包（出租）给乙方，乙方在接包（承租）的土地上从事（主营项目）</w:t>
      </w:r>
      <w:r>
        <w:rPr>
          <w:rFonts w:hint="eastAsia" w:ascii="宋体" w:hAnsi="宋体" w:cs="宋体"/>
          <w:color w:val="000000"/>
          <w:kern w:val="0"/>
          <w:sz w:val="30"/>
          <w:szCs w:val="30"/>
          <w:u w:val="single"/>
        </w:rPr>
        <w:t xml:space="preserve">                  </w:t>
      </w:r>
      <w:r>
        <w:rPr>
          <w:rFonts w:hint="eastAsia" w:ascii="宋体" w:hAnsi="宋体" w:cs="宋体"/>
          <w:color w:val="000000"/>
          <w:kern w:val="0"/>
          <w:sz w:val="30"/>
          <w:szCs w:val="30"/>
        </w:rPr>
        <w:t>生产经营。转包（出租）土地的具体情况如下：</w:t>
      </w:r>
    </w:p>
    <w:p>
      <w:pPr>
        <w:ind w:right="92" w:rightChars="44"/>
        <w:jc w:val="left"/>
        <w:rPr>
          <w:rFonts w:hint="eastAsia" w:ascii="宋体" w:hAnsi="宋体" w:cs="宋体"/>
          <w:color w:val="000000"/>
          <w:kern w:val="0"/>
          <w:sz w:val="30"/>
          <w:szCs w:val="30"/>
          <w:u w:val="single"/>
        </w:rPr>
      </w:pPr>
    </w:p>
    <w:p>
      <w:pPr>
        <w:ind w:right="92" w:rightChars="44"/>
        <w:jc w:val="left"/>
        <w:rPr>
          <w:rFonts w:hint="eastAsia" w:ascii="宋体" w:hAnsi="宋体" w:cs="宋体"/>
          <w:color w:val="000000"/>
          <w:kern w:val="0"/>
          <w:sz w:val="30"/>
          <w:szCs w:val="30"/>
          <w:u w:val="single"/>
        </w:rPr>
      </w:pPr>
    </w:p>
    <w:p>
      <w:pPr>
        <w:ind w:right="92" w:rightChars="44"/>
        <w:jc w:val="left"/>
        <w:rPr>
          <w:rFonts w:hint="eastAsia" w:ascii="宋体" w:hAnsi="宋体" w:cs="宋体"/>
          <w:color w:val="000000"/>
          <w:kern w:val="0"/>
          <w:sz w:val="30"/>
          <w:szCs w:val="30"/>
          <w:u w:val="single"/>
        </w:rPr>
      </w:pPr>
    </w:p>
    <w:tbl>
      <w:tblPr>
        <w:tblStyle w:val="4"/>
        <w:tblpPr w:leftFromText="180" w:rightFromText="180" w:vertAnchor="text" w:horzAnchor="margin" w:tblpX="-72" w:tblpY="409"/>
        <w:tblW w:w="9468" w:type="dxa"/>
        <w:tblInd w:w="0" w:type="dxa"/>
        <w:tblLayout w:type="fixed"/>
        <w:tblCellMar>
          <w:top w:w="0" w:type="dxa"/>
          <w:left w:w="108" w:type="dxa"/>
          <w:bottom w:w="0" w:type="dxa"/>
          <w:right w:w="108" w:type="dxa"/>
        </w:tblCellMar>
      </w:tblPr>
      <w:tblGrid>
        <w:gridCol w:w="828"/>
        <w:gridCol w:w="1078"/>
        <w:gridCol w:w="1076"/>
        <w:gridCol w:w="1161"/>
        <w:gridCol w:w="1037"/>
        <w:gridCol w:w="1037"/>
        <w:gridCol w:w="1037"/>
        <w:gridCol w:w="1037"/>
        <w:gridCol w:w="1177"/>
      </w:tblGrid>
      <w:tr>
        <w:tblPrEx>
          <w:tblCellMar>
            <w:top w:w="0" w:type="dxa"/>
            <w:left w:w="108" w:type="dxa"/>
            <w:bottom w:w="0" w:type="dxa"/>
            <w:right w:w="108" w:type="dxa"/>
          </w:tblCellMar>
        </w:tblPrEx>
        <w:trPr>
          <w:trHeight w:val="293" w:hRule="atLeast"/>
        </w:trPr>
        <w:tc>
          <w:tcPr>
            <w:tcW w:w="828" w:type="dxa"/>
            <w:vMerge w:val="restart"/>
            <w:tcBorders>
              <w:top w:val="single" w:color="auto" w:sz="4" w:space="0"/>
              <w:left w:val="single" w:color="auto" w:sz="4" w:space="0"/>
              <w:bottom w:val="single" w:color="000000" w:sz="4" w:space="0"/>
              <w:right w:val="single" w:color="auto" w:sz="4" w:space="0"/>
            </w:tcBorders>
            <w:noWrap w:val="0"/>
            <w:vAlign w:val="center"/>
          </w:tcPr>
          <w:p>
            <w:pPr>
              <w:widowControl/>
              <w:spacing w:line="400" w:lineRule="exact"/>
              <w:jc w:val="center"/>
              <w:rPr>
                <w:rFonts w:hint="eastAsia" w:ascii="宋体" w:hAnsi="宋体" w:cs="宋体"/>
                <w:kern w:val="0"/>
                <w:sz w:val="30"/>
                <w:szCs w:val="30"/>
              </w:rPr>
            </w:pPr>
            <w:r>
              <w:rPr>
                <w:rFonts w:hint="eastAsia" w:ascii="宋体" w:hAnsi="宋体" w:cs="宋体"/>
                <w:kern w:val="0"/>
                <w:sz w:val="30"/>
                <w:szCs w:val="30"/>
              </w:rPr>
              <w:t>序号</w:t>
            </w:r>
          </w:p>
        </w:tc>
        <w:tc>
          <w:tcPr>
            <w:tcW w:w="1078"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eastAsia" w:ascii="宋体" w:hAnsi="宋体" w:cs="宋体"/>
                <w:kern w:val="0"/>
                <w:sz w:val="30"/>
                <w:szCs w:val="30"/>
              </w:rPr>
            </w:pPr>
            <w:r>
              <w:rPr>
                <w:rFonts w:hint="eastAsia" w:ascii="宋体" w:hAnsi="宋体" w:cs="宋体"/>
                <w:kern w:val="0"/>
                <w:sz w:val="30"/>
                <w:szCs w:val="30"/>
              </w:rPr>
              <w:t>地块名称</w:t>
            </w:r>
          </w:p>
        </w:tc>
        <w:tc>
          <w:tcPr>
            <w:tcW w:w="1076"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eastAsia" w:ascii="宋体" w:hAnsi="宋体" w:cs="宋体"/>
                <w:kern w:val="0"/>
                <w:sz w:val="30"/>
                <w:szCs w:val="30"/>
              </w:rPr>
            </w:pPr>
            <w:r>
              <w:rPr>
                <w:rFonts w:hint="eastAsia" w:ascii="宋体" w:hAnsi="宋体" w:cs="宋体"/>
                <w:kern w:val="0"/>
                <w:sz w:val="30"/>
                <w:szCs w:val="30"/>
              </w:rPr>
              <w:t>地类等级</w:t>
            </w:r>
          </w:p>
        </w:tc>
        <w:tc>
          <w:tcPr>
            <w:tcW w:w="1161" w:type="dxa"/>
            <w:vMerge w:val="restart"/>
            <w:tcBorders>
              <w:top w:val="single" w:color="auto" w:sz="4" w:space="0"/>
              <w:left w:val="single" w:color="auto" w:sz="4" w:space="0"/>
              <w:bottom w:val="single" w:color="000000" w:sz="4" w:space="0"/>
              <w:right w:val="single" w:color="auto" w:sz="4" w:space="0"/>
            </w:tcBorders>
            <w:noWrap w:val="0"/>
            <w:vAlign w:val="center"/>
          </w:tcPr>
          <w:p>
            <w:pPr>
              <w:widowControl/>
              <w:spacing w:line="400" w:lineRule="exact"/>
              <w:jc w:val="center"/>
              <w:rPr>
                <w:rFonts w:hint="eastAsia" w:ascii="宋体" w:hAnsi="宋体" w:cs="宋体"/>
                <w:kern w:val="0"/>
                <w:sz w:val="30"/>
                <w:szCs w:val="30"/>
              </w:rPr>
            </w:pPr>
            <w:r>
              <w:rPr>
                <w:rFonts w:hint="eastAsia" w:ascii="宋体" w:hAnsi="宋体" w:cs="宋体"/>
                <w:kern w:val="0"/>
                <w:sz w:val="30"/>
                <w:szCs w:val="30"/>
              </w:rPr>
              <w:t>面积（亩）</w:t>
            </w:r>
          </w:p>
        </w:tc>
        <w:tc>
          <w:tcPr>
            <w:tcW w:w="4148" w:type="dxa"/>
            <w:gridSpan w:val="4"/>
            <w:tcBorders>
              <w:top w:val="single" w:color="auto" w:sz="4" w:space="0"/>
              <w:left w:val="nil"/>
              <w:bottom w:val="single" w:color="auto" w:sz="4" w:space="0"/>
              <w:right w:val="single" w:color="000000" w:sz="4" w:space="0"/>
            </w:tcBorders>
            <w:noWrap w:val="0"/>
            <w:vAlign w:val="center"/>
          </w:tcPr>
          <w:p>
            <w:pPr>
              <w:widowControl/>
              <w:spacing w:line="400" w:lineRule="exact"/>
              <w:jc w:val="center"/>
              <w:rPr>
                <w:rFonts w:hint="eastAsia" w:ascii="宋体" w:hAnsi="宋体" w:cs="宋体"/>
                <w:kern w:val="0"/>
                <w:sz w:val="30"/>
                <w:szCs w:val="30"/>
              </w:rPr>
            </w:pPr>
            <w:r>
              <w:rPr>
                <w:rFonts w:hint="eastAsia" w:ascii="宋体" w:hAnsi="宋体" w:cs="宋体"/>
                <w:kern w:val="0"/>
                <w:sz w:val="30"/>
                <w:szCs w:val="30"/>
              </w:rPr>
              <w:t>四至界址</w:t>
            </w:r>
          </w:p>
        </w:tc>
        <w:tc>
          <w:tcPr>
            <w:tcW w:w="1177" w:type="dxa"/>
            <w:vMerge w:val="restart"/>
            <w:tcBorders>
              <w:top w:val="single" w:color="auto" w:sz="4" w:space="0"/>
              <w:left w:val="single" w:color="auto" w:sz="4" w:space="0"/>
              <w:bottom w:val="single" w:color="000000" w:sz="4" w:space="0"/>
              <w:right w:val="single" w:color="auto" w:sz="4" w:space="0"/>
            </w:tcBorders>
            <w:noWrap w:val="0"/>
            <w:vAlign w:val="center"/>
          </w:tcPr>
          <w:p>
            <w:pPr>
              <w:widowControl/>
              <w:spacing w:line="400" w:lineRule="exact"/>
              <w:jc w:val="center"/>
              <w:rPr>
                <w:rFonts w:hint="eastAsia" w:ascii="宋体" w:hAnsi="宋体" w:cs="宋体"/>
                <w:color w:val="000000"/>
                <w:kern w:val="0"/>
                <w:sz w:val="30"/>
                <w:szCs w:val="30"/>
              </w:rPr>
            </w:pPr>
            <w:r>
              <w:rPr>
                <w:rFonts w:hint="eastAsia" w:ascii="宋体" w:hAnsi="宋体" w:cs="宋体"/>
                <w:color w:val="000000"/>
                <w:kern w:val="0"/>
                <w:sz w:val="30"/>
                <w:szCs w:val="30"/>
              </w:rPr>
              <w:t>土地承包合同或经营权证号</w:t>
            </w:r>
          </w:p>
        </w:tc>
      </w:tr>
      <w:tr>
        <w:tblPrEx>
          <w:tblCellMar>
            <w:top w:w="0" w:type="dxa"/>
            <w:left w:w="108" w:type="dxa"/>
            <w:bottom w:w="0" w:type="dxa"/>
            <w:right w:w="108" w:type="dxa"/>
          </w:tblCellMar>
        </w:tblPrEx>
        <w:trPr>
          <w:trHeight w:val="694" w:hRule="atLeast"/>
        </w:trPr>
        <w:tc>
          <w:tcPr>
            <w:tcW w:w="828"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spacing w:line="400" w:lineRule="exact"/>
              <w:jc w:val="center"/>
              <w:rPr>
                <w:rFonts w:hint="eastAsia" w:ascii="宋体" w:hAnsi="宋体" w:cs="宋体"/>
                <w:kern w:val="0"/>
                <w:sz w:val="30"/>
                <w:szCs w:val="30"/>
              </w:rPr>
            </w:pPr>
          </w:p>
        </w:tc>
        <w:tc>
          <w:tcPr>
            <w:tcW w:w="107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hint="eastAsia" w:ascii="宋体" w:hAnsi="宋体" w:cs="宋体"/>
                <w:kern w:val="0"/>
                <w:sz w:val="30"/>
                <w:szCs w:val="30"/>
              </w:rPr>
            </w:pPr>
          </w:p>
        </w:tc>
        <w:tc>
          <w:tcPr>
            <w:tcW w:w="107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hint="eastAsia" w:ascii="宋体" w:hAnsi="宋体" w:cs="宋体"/>
                <w:kern w:val="0"/>
                <w:sz w:val="30"/>
                <w:szCs w:val="30"/>
              </w:rPr>
            </w:pPr>
          </w:p>
        </w:tc>
        <w:tc>
          <w:tcPr>
            <w:tcW w:w="1161"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spacing w:line="400" w:lineRule="exact"/>
              <w:jc w:val="left"/>
              <w:rPr>
                <w:rFonts w:hint="eastAsia" w:ascii="宋体" w:hAnsi="宋体" w:cs="宋体"/>
                <w:kern w:val="0"/>
                <w:sz w:val="30"/>
                <w:szCs w:val="30"/>
              </w:rPr>
            </w:pPr>
          </w:p>
        </w:tc>
        <w:tc>
          <w:tcPr>
            <w:tcW w:w="1037" w:type="dxa"/>
            <w:tcBorders>
              <w:top w:val="nil"/>
              <w:left w:val="nil"/>
              <w:bottom w:val="single" w:color="auto" w:sz="4" w:space="0"/>
              <w:right w:val="single" w:color="auto" w:sz="4" w:space="0"/>
            </w:tcBorders>
            <w:noWrap w:val="0"/>
            <w:vAlign w:val="center"/>
          </w:tcPr>
          <w:p>
            <w:pPr>
              <w:widowControl/>
              <w:spacing w:line="400" w:lineRule="exact"/>
              <w:jc w:val="center"/>
              <w:rPr>
                <w:rFonts w:hint="eastAsia" w:ascii="宋体" w:hAnsi="宋体" w:cs="宋体"/>
                <w:kern w:val="0"/>
                <w:sz w:val="30"/>
                <w:szCs w:val="30"/>
              </w:rPr>
            </w:pPr>
            <w:r>
              <w:rPr>
                <w:rFonts w:hint="eastAsia" w:ascii="宋体" w:hAnsi="宋体" w:cs="宋体"/>
                <w:kern w:val="0"/>
                <w:sz w:val="30"/>
                <w:szCs w:val="30"/>
              </w:rPr>
              <w:t>东</w:t>
            </w:r>
          </w:p>
        </w:tc>
        <w:tc>
          <w:tcPr>
            <w:tcW w:w="1037" w:type="dxa"/>
            <w:tcBorders>
              <w:top w:val="nil"/>
              <w:left w:val="nil"/>
              <w:bottom w:val="single" w:color="auto" w:sz="4" w:space="0"/>
              <w:right w:val="single" w:color="auto" w:sz="4" w:space="0"/>
            </w:tcBorders>
            <w:noWrap w:val="0"/>
            <w:vAlign w:val="center"/>
          </w:tcPr>
          <w:p>
            <w:pPr>
              <w:widowControl/>
              <w:spacing w:line="400" w:lineRule="exact"/>
              <w:jc w:val="center"/>
              <w:rPr>
                <w:rFonts w:hint="eastAsia" w:ascii="宋体" w:hAnsi="宋体" w:cs="宋体"/>
                <w:kern w:val="0"/>
                <w:sz w:val="30"/>
                <w:szCs w:val="30"/>
              </w:rPr>
            </w:pPr>
            <w:r>
              <w:rPr>
                <w:rFonts w:hint="eastAsia" w:ascii="宋体" w:hAnsi="宋体" w:cs="宋体"/>
                <w:kern w:val="0"/>
                <w:sz w:val="30"/>
                <w:szCs w:val="30"/>
              </w:rPr>
              <w:t>南</w:t>
            </w:r>
          </w:p>
        </w:tc>
        <w:tc>
          <w:tcPr>
            <w:tcW w:w="1037" w:type="dxa"/>
            <w:tcBorders>
              <w:top w:val="nil"/>
              <w:left w:val="nil"/>
              <w:bottom w:val="single" w:color="auto" w:sz="4" w:space="0"/>
              <w:right w:val="single" w:color="auto" w:sz="4" w:space="0"/>
            </w:tcBorders>
            <w:noWrap w:val="0"/>
            <w:vAlign w:val="center"/>
          </w:tcPr>
          <w:p>
            <w:pPr>
              <w:widowControl/>
              <w:spacing w:line="400" w:lineRule="exact"/>
              <w:jc w:val="center"/>
              <w:rPr>
                <w:rFonts w:hint="eastAsia" w:ascii="宋体" w:hAnsi="宋体" w:cs="宋体"/>
                <w:kern w:val="0"/>
                <w:sz w:val="30"/>
                <w:szCs w:val="30"/>
              </w:rPr>
            </w:pPr>
            <w:r>
              <w:rPr>
                <w:rFonts w:hint="eastAsia" w:ascii="宋体" w:hAnsi="宋体" w:cs="宋体"/>
                <w:kern w:val="0"/>
                <w:sz w:val="30"/>
                <w:szCs w:val="30"/>
              </w:rPr>
              <w:t>西</w:t>
            </w:r>
          </w:p>
        </w:tc>
        <w:tc>
          <w:tcPr>
            <w:tcW w:w="1037" w:type="dxa"/>
            <w:tcBorders>
              <w:top w:val="nil"/>
              <w:left w:val="nil"/>
              <w:bottom w:val="single" w:color="auto" w:sz="4" w:space="0"/>
              <w:right w:val="single" w:color="auto" w:sz="4" w:space="0"/>
            </w:tcBorders>
            <w:noWrap w:val="0"/>
            <w:vAlign w:val="center"/>
          </w:tcPr>
          <w:p>
            <w:pPr>
              <w:widowControl/>
              <w:spacing w:line="400" w:lineRule="exact"/>
              <w:jc w:val="center"/>
              <w:rPr>
                <w:rFonts w:hint="eastAsia" w:ascii="宋体" w:hAnsi="宋体" w:cs="宋体"/>
                <w:kern w:val="0"/>
                <w:sz w:val="30"/>
                <w:szCs w:val="30"/>
              </w:rPr>
            </w:pPr>
            <w:r>
              <w:rPr>
                <w:rFonts w:hint="eastAsia" w:ascii="宋体" w:hAnsi="宋体" w:cs="宋体"/>
                <w:kern w:val="0"/>
                <w:sz w:val="30"/>
                <w:szCs w:val="30"/>
              </w:rPr>
              <w:t>北</w:t>
            </w:r>
          </w:p>
        </w:tc>
        <w:tc>
          <w:tcPr>
            <w:tcW w:w="1177"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spacing w:line="400" w:lineRule="exact"/>
              <w:jc w:val="left"/>
              <w:rPr>
                <w:rFonts w:hint="eastAsia" w:ascii="宋体" w:hAnsi="宋体" w:cs="宋体"/>
                <w:kern w:val="0"/>
                <w:sz w:val="30"/>
                <w:szCs w:val="30"/>
              </w:rPr>
            </w:pPr>
          </w:p>
        </w:tc>
      </w:tr>
      <w:tr>
        <w:tblPrEx>
          <w:tblCellMar>
            <w:top w:w="0" w:type="dxa"/>
            <w:left w:w="108" w:type="dxa"/>
            <w:bottom w:w="0" w:type="dxa"/>
            <w:right w:w="108" w:type="dxa"/>
          </w:tblCellMar>
        </w:tblPrEx>
        <w:trPr>
          <w:trHeight w:val="293" w:hRule="atLeast"/>
        </w:trPr>
        <w:tc>
          <w:tcPr>
            <w:tcW w:w="828" w:type="dxa"/>
            <w:tcBorders>
              <w:top w:val="nil"/>
              <w:left w:val="single" w:color="auto" w:sz="4" w:space="0"/>
              <w:bottom w:val="single" w:color="auto" w:sz="4" w:space="0"/>
              <w:right w:val="single" w:color="auto" w:sz="4" w:space="0"/>
            </w:tcBorders>
            <w:noWrap w:val="0"/>
            <w:vAlign w:val="center"/>
          </w:tcPr>
          <w:p>
            <w:pPr>
              <w:widowControl/>
              <w:spacing w:line="500" w:lineRule="exact"/>
              <w:jc w:val="center"/>
              <w:rPr>
                <w:rFonts w:hint="eastAsia" w:ascii="宋体" w:hAnsi="宋体" w:cs="宋体"/>
                <w:kern w:val="0"/>
                <w:sz w:val="30"/>
                <w:szCs w:val="30"/>
              </w:rPr>
            </w:pPr>
            <w:r>
              <w:rPr>
                <w:rFonts w:hint="eastAsia" w:ascii="宋体" w:hAnsi="宋体" w:cs="宋体"/>
                <w:kern w:val="0"/>
                <w:sz w:val="30"/>
                <w:szCs w:val="30"/>
              </w:rPr>
              <w:t>1</w:t>
            </w:r>
          </w:p>
        </w:tc>
        <w:tc>
          <w:tcPr>
            <w:tcW w:w="1078" w:type="dxa"/>
            <w:tcBorders>
              <w:top w:val="nil"/>
              <w:left w:val="nil"/>
              <w:bottom w:val="single" w:color="auto" w:sz="4" w:space="0"/>
              <w:right w:val="single" w:color="auto" w:sz="4" w:space="0"/>
            </w:tcBorders>
            <w:noWrap w:val="0"/>
            <w:vAlign w:val="center"/>
          </w:tcPr>
          <w:p>
            <w:pPr>
              <w:widowControl/>
              <w:spacing w:line="500" w:lineRule="exact"/>
              <w:jc w:val="left"/>
              <w:rPr>
                <w:rFonts w:hint="eastAsia" w:ascii="宋体" w:hAnsi="宋体" w:cs="宋体"/>
                <w:kern w:val="0"/>
                <w:sz w:val="30"/>
                <w:szCs w:val="30"/>
              </w:rPr>
            </w:pPr>
            <w:r>
              <w:rPr>
                <w:rFonts w:hint="eastAsia" w:ascii="宋体" w:hAnsi="宋体" w:cs="宋体"/>
                <w:kern w:val="0"/>
                <w:sz w:val="30"/>
                <w:szCs w:val="30"/>
              </w:rPr>
              <w:t>　</w:t>
            </w:r>
          </w:p>
        </w:tc>
        <w:tc>
          <w:tcPr>
            <w:tcW w:w="1076" w:type="dxa"/>
            <w:tcBorders>
              <w:top w:val="nil"/>
              <w:left w:val="nil"/>
              <w:bottom w:val="single" w:color="auto" w:sz="4" w:space="0"/>
              <w:right w:val="single" w:color="auto" w:sz="4" w:space="0"/>
            </w:tcBorders>
            <w:noWrap w:val="0"/>
            <w:vAlign w:val="center"/>
          </w:tcPr>
          <w:p>
            <w:pPr>
              <w:widowControl/>
              <w:spacing w:line="500" w:lineRule="exact"/>
              <w:jc w:val="left"/>
              <w:rPr>
                <w:rFonts w:hint="eastAsia" w:ascii="宋体" w:hAnsi="宋体" w:cs="宋体"/>
                <w:kern w:val="0"/>
                <w:sz w:val="30"/>
                <w:szCs w:val="30"/>
              </w:rPr>
            </w:pPr>
            <w:r>
              <w:rPr>
                <w:rFonts w:hint="eastAsia" w:ascii="宋体" w:hAnsi="宋体" w:cs="宋体"/>
                <w:kern w:val="0"/>
                <w:sz w:val="30"/>
                <w:szCs w:val="30"/>
              </w:rPr>
              <w:t>　</w:t>
            </w:r>
          </w:p>
        </w:tc>
        <w:tc>
          <w:tcPr>
            <w:tcW w:w="1161" w:type="dxa"/>
            <w:tcBorders>
              <w:top w:val="nil"/>
              <w:left w:val="nil"/>
              <w:bottom w:val="single" w:color="auto" w:sz="4" w:space="0"/>
              <w:right w:val="single" w:color="auto" w:sz="4" w:space="0"/>
            </w:tcBorders>
            <w:noWrap w:val="0"/>
            <w:vAlign w:val="center"/>
          </w:tcPr>
          <w:p>
            <w:pPr>
              <w:widowControl/>
              <w:spacing w:line="500" w:lineRule="exact"/>
              <w:jc w:val="left"/>
              <w:rPr>
                <w:rFonts w:hint="eastAsia" w:ascii="宋体" w:hAnsi="宋体" w:cs="宋体"/>
                <w:kern w:val="0"/>
                <w:sz w:val="30"/>
                <w:szCs w:val="30"/>
              </w:rPr>
            </w:pPr>
            <w:r>
              <w:rPr>
                <w:rFonts w:hint="eastAsia" w:ascii="宋体" w:hAnsi="宋体" w:cs="宋体"/>
                <w:kern w:val="0"/>
                <w:sz w:val="30"/>
                <w:szCs w:val="30"/>
              </w:rPr>
              <w:t>　</w:t>
            </w:r>
          </w:p>
        </w:tc>
        <w:tc>
          <w:tcPr>
            <w:tcW w:w="1037" w:type="dxa"/>
            <w:tcBorders>
              <w:top w:val="nil"/>
              <w:left w:val="nil"/>
              <w:bottom w:val="single" w:color="auto" w:sz="4" w:space="0"/>
              <w:right w:val="single" w:color="auto" w:sz="4" w:space="0"/>
            </w:tcBorders>
            <w:noWrap w:val="0"/>
            <w:vAlign w:val="center"/>
          </w:tcPr>
          <w:p>
            <w:pPr>
              <w:widowControl/>
              <w:spacing w:line="500" w:lineRule="exact"/>
              <w:jc w:val="left"/>
              <w:rPr>
                <w:rFonts w:hint="eastAsia" w:ascii="宋体" w:hAnsi="宋体" w:cs="宋体"/>
                <w:kern w:val="0"/>
                <w:sz w:val="30"/>
                <w:szCs w:val="30"/>
              </w:rPr>
            </w:pPr>
            <w:r>
              <w:rPr>
                <w:rFonts w:hint="eastAsia" w:ascii="宋体" w:hAnsi="宋体" w:cs="宋体"/>
                <w:kern w:val="0"/>
                <w:sz w:val="30"/>
                <w:szCs w:val="30"/>
              </w:rPr>
              <w:t>　</w:t>
            </w:r>
          </w:p>
        </w:tc>
        <w:tc>
          <w:tcPr>
            <w:tcW w:w="1037" w:type="dxa"/>
            <w:tcBorders>
              <w:top w:val="nil"/>
              <w:left w:val="nil"/>
              <w:bottom w:val="single" w:color="auto" w:sz="4" w:space="0"/>
              <w:right w:val="single" w:color="auto" w:sz="4" w:space="0"/>
            </w:tcBorders>
            <w:noWrap w:val="0"/>
            <w:vAlign w:val="center"/>
          </w:tcPr>
          <w:p>
            <w:pPr>
              <w:widowControl/>
              <w:spacing w:line="500" w:lineRule="exact"/>
              <w:jc w:val="left"/>
              <w:rPr>
                <w:rFonts w:hint="eastAsia" w:ascii="宋体" w:hAnsi="宋体" w:cs="宋体"/>
                <w:kern w:val="0"/>
                <w:sz w:val="30"/>
                <w:szCs w:val="30"/>
              </w:rPr>
            </w:pPr>
            <w:r>
              <w:rPr>
                <w:rFonts w:hint="eastAsia" w:ascii="宋体" w:hAnsi="宋体" w:cs="宋体"/>
                <w:kern w:val="0"/>
                <w:sz w:val="30"/>
                <w:szCs w:val="30"/>
              </w:rPr>
              <w:t>　</w:t>
            </w:r>
          </w:p>
        </w:tc>
        <w:tc>
          <w:tcPr>
            <w:tcW w:w="1037" w:type="dxa"/>
            <w:tcBorders>
              <w:top w:val="nil"/>
              <w:left w:val="nil"/>
              <w:bottom w:val="single" w:color="auto" w:sz="4" w:space="0"/>
              <w:right w:val="single" w:color="auto" w:sz="4" w:space="0"/>
            </w:tcBorders>
            <w:noWrap w:val="0"/>
            <w:vAlign w:val="center"/>
          </w:tcPr>
          <w:p>
            <w:pPr>
              <w:widowControl/>
              <w:spacing w:line="500" w:lineRule="exact"/>
              <w:jc w:val="left"/>
              <w:rPr>
                <w:rFonts w:hint="eastAsia" w:ascii="宋体" w:hAnsi="宋体" w:cs="宋体"/>
                <w:kern w:val="0"/>
                <w:sz w:val="30"/>
                <w:szCs w:val="30"/>
              </w:rPr>
            </w:pPr>
            <w:r>
              <w:rPr>
                <w:rFonts w:hint="eastAsia" w:ascii="宋体" w:hAnsi="宋体" w:cs="宋体"/>
                <w:kern w:val="0"/>
                <w:sz w:val="30"/>
                <w:szCs w:val="30"/>
              </w:rPr>
              <w:t>　</w:t>
            </w:r>
          </w:p>
        </w:tc>
        <w:tc>
          <w:tcPr>
            <w:tcW w:w="1037" w:type="dxa"/>
            <w:tcBorders>
              <w:top w:val="nil"/>
              <w:left w:val="nil"/>
              <w:bottom w:val="single" w:color="auto" w:sz="4" w:space="0"/>
              <w:right w:val="single" w:color="auto" w:sz="4" w:space="0"/>
            </w:tcBorders>
            <w:noWrap w:val="0"/>
            <w:vAlign w:val="center"/>
          </w:tcPr>
          <w:p>
            <w:pPr>
              <w:widowControl/>
              <w:spacing w:line="500" w:lineRule="exact"/>
              <w:jc w:val="left"/>
              <w:rPr>
                <w:rFonts w:hint="eastAsia" w:ascii="宋体" w:hAnsi="宋体" w:cs="宋体"/>
                <w:kern w:val="0"/>
                <w:sz w:val="30"/>
                <w:szCs w:val="30"/>
              </w:rPr>
            </w:pPr>
            <w:r>
              <w:rPr>
                <w:rFonts w:hint="eastAsia" w:ascii="宋体" w:hAnsi="宋体" w:cs="宋体"/>
                <w:kern w:val="0"/>
                <w:sz w:val="30"/>
                <w:szCs w:val="30"/>
              </w:rPr>
              <w:t>　</w:t>
            </w:r>
          </w:p>
        </w:tc>
        <w:tc>
          <w:tcPr>
            <w:tcW w:w="1177" w:type="dxa"/>
            <w:tcBorders>
              <w:top w:val="nil"/>
              <w:left w:val="nil"/>
              <w:bottom w:val="single" w:color="auto" w:sz="4" w:space="0"/>
              <w:right w:val="single" w:color="auto" w:sz="4" w:space="0"/>
            </w:tcBorders>
            <w:noWrap w:val="0"/>
            <w:vAlign w:val="center"/>
          </w:tcPr>
          <w:p>
            <w:pPr>
              <w:widowControl/>
              <w:spacing w:line="500" w:lineRule="exact"/>
              <w:jc w:val="left"/>
              <w:rPr>
                <w:rFonts w:hint="eastAsia" w:ascii="宋体" w:hAnsi="宋体" w:cs="宋体"/>
                <w:kern w:val="0"/>
                <w:sz w:val="30"/>
                <w:szCs w:val="30"/>
              </w:rPr>
            </w:pPr>
            <w:r>
              <w:rPr>
                <w:rFonts w:hint="eastAsia" w:ascii="宋体" w:hAnsi="宋体" w:cs="宋体"/>
                <w:kern w:val="0"/>
                <w:sz w:val="30"/>
                <w:szCs w:val="30"/>
              </w:rPr>
              <w:t>　</w:t>
            </w:r>
          </w:p>
        </w:tc>
      </w:tr>
      <w:tr>
        <w:tblPrEx>
          <w:tblCellMar>
            <w:top w:w="0" w:type="dxa"/>
            <w:left w:w="108" w:type="dxa"/>
            <w:bottom w:w="0" w:type="dxa"/>
            <w:right w:w="108" w:type="dxa"/>
          </w:tblCellMar>
        </w:tblPrEx>
        <w:trPr>
          <w:trHeight w:val="293" w:hRule="atLeast"/>
        </w:trPr>
        <w:tc>
          <w:tcPr>
            <w:tcW w:w="828" w:type="dxa"/>
            <w:tcBorders>
              <w:top w:val="nil"/>
              <w:left w:val="single" w:color="auto" w:sz="4" w:space="0"/>
              <w:bottom w:val="single" w:color="auto" w:sz="4" w:space="0"/>
              <w:right w:val="single" w:color="auto" w:sz="4" w:space="0"/>
            </w:tcBorders>
            <w:noWrap w:val="0"/>
            <w:vAlign w:val="center"/>
          </w:tcPr>
          <w:p>
            <w:pPr>
              <w:widowControl/>
              <w:spacing w:line="500" w:lineRule="exact"/>
              <w:jc w:val="center"/>
              <w:rPr>
                <w:rFonts w:hint="eastAsia" w:ascii="宋体" w:hAnsi="宋体" w:cs="宋体"/>
                <w:kern w:val="0"/>
                <w:sz w:val="30"/>
                <w:szCs w:val="30"/>
              </w:rPr>
            </w:pPr>
            <w:r>
              <w:rPr>
                <w:rFonts w:hint="eastAsia" w:ascii="宋体" w:hAnsi="宋体" w:cs="宋体"/>
                <w:kern w:val="0"/>
                <w:sz w:val="30"/>
                <w:szCs w:val="30"/>
              </w:rPr>
              <w:t>2</w:t>
            </w:r>
          </w:p>
        </w:tc>
        <w:tc>
          <w:tcPr>
            <w:tcW w:w="1078" w:type="dxa"/>
            <w:tcBorders>
              <w:top w:val="nil"/>
              <w:left w:val="nil"/>
              <w:bottom w:val="single" w:color="auto" w:sz="4" w:space="0"/>
              <w:right w:val="single" w:color="auto" w:sz="4" w:space="0"/>
            </w:tcBorders>
            <w:noWrap w:val="0"/>
            <w:vAlign w:val="center"/>
          </w:tcPr>
          <w:p>
            <w:pPr>
              <w:widowControl/>
              <w:spacing w:line="500" w:lineRule="exact"/>
              <w:jc w:val="left"/>
              <w:rPr>
                <w:rFonts w:hint="eastAsia" w:ascii="宋体" w:hAnsi="宋体" w:cs="宋体"/>
                <w:kern w:val="0"/>
                <w:sz w:val="30"/>
                <w:szCs w:val="30"/>
              </w:rPr>
            </w:pPr>
            <w:r>
              <w:rPr>
                <w:rFonts w:hint="eastAsia" w:ascii="宋体" w:hAnsi="宋体" w:cs="宋体"/>
                <w:kern w:val="0"/>
                <w:sz w:val="30"/>
                <w:szCs w:val="30"/>
              </w:rPr>
              <w:t>　</w:t>
            </w:r>
          </w:p>
        </w:tc>
        <w:tc>
          <w:tcPr>
            <w:tcW w:w="1076" w:type="dxa"/>
            <w:tcBorders>
              <w:top w:val="nil"/>
              <w:left w:val="nil"/>
              <w:bottom w:val="single" w:color="auto" w:sz="4" w:space="0"/>
              <w:right w:val="single" w:color="auto" w:sz="4" w:space="0"/>
            </w:tcBorders>
            <w:noWrap w:val="0"/>
            <w:vAlign w:val="center"/>
          </w:tcPr>
          <w:p>
            <w:pPr>
              <w:widowControl/>
              <w:spacing w:line="500" w:lineRule="exact"/>
              <w:jc w:val="left"/>
              <w:rPr>
                <w:rFonts w:hint="eastAsia" w:ascii="宋体" w:hAnsi="宋体" w:cs="宋体"/>
                <w:kern w:val="0"/>
                <w:sz w:val="30"/>
                <w:szCs w:val="30"/>
              </w:rPr>
            </w:pPr>
            <w:r>
              <w:rPr>
                <w:rFonts w:hint="eastAsia" w:ascii="宋体" w:hAnsi="宋体" w:cs="宋体"/>
                <w:kern w:val="0"/>
                <w:sz w:val="30"/>
                <w:szCs w:val="30"/>
              </w:rPr>
              <w:t>　</w:t>
            </w:r>
          </w:p>
        </w:tc>
        <w:tc>
          <w:tcPr>
            <w:tcW w:w="1161" w:type="dxa"/>
            <w:tcBorders>
              <w:top w:val="nil"/>
              <w:left w:val="nil"/>
              <w:bottom w:val="single" w:color="auto" w:sz="4" w:space="0"/>
              <w:right w:val="single" w:color="auto" w:sz="4" w:space="0"/>
            </w:tcBorders>
            <w:noWrap w:val="0"/>
            <w:vAlign w:val="center"/>
          </w:tcPr>
          <w:p>
            <w:pPr>
              <w:widowControl/>
              <w:spacing w:line="500" w:lineRule="exact"/>
              <w:jc w:val="left"/>
              <w:rPr>
                <w:rFonts w:hint="eastAsia" w:ascii="宋体" w:hAnsi="宋体" w:cs="宋体"/>
                <w:kern w:val="0"/>
                <w:sz w:val="30"/>
                <w:szCs w:val="30"/>
              </w:rPr>
            </w:pPr>
            <w:r>
              <w:rPr>
                <w:rFonts w:hint="eastAsia" w:ascii="宋体" w:hAnsi="宋体" w:cs="宋体"/>
                <w:kern w:val="0"/>
                <w:sz w:val="30"/>
                <w:szCs w:val="30"/>
              </w:rPr>
              <w:t>　</w:t>
            </w:r>
          </w:p>
        </w:tc>
        <w:tc>
          <w:tcPr>
            <w:tcW w:w="1037" w:type="dxa"/>
            <w:tcBorders>
              <w:top w:val="nil"/>
              <w:left w:val="nil"/>
              <w:bottom w:val="single" w:color="auto" w:sz="4" w:space="0"/>
              <w:right w:val="single" w:color="auto" w:sz="4" w:space="0"/>
            </w:tcBorders>
            <w:noWrap w:val="0"/>
            <w:vAlign w:val="center"/>
          </w:tcPr>
          <w:p>
            <w:pPr>
              <w:widowControl/>
              <w:spacing w:line="500" w:lineRule="exact"/>
              <w:jc w:val="left"/>
              <w:rPr>
                <w:rFonts w:hint="eastAsia" w:ascii="宋体" w:hAnsi="宋体" w:cs="宋体"/>
                <w:kern w:val="0"/>
                <w:sz w:val="30"/>
                <w:szCs w:val="30"/>
              </w:rPr>
            </w:pPr>
            <w:r>
              <w:rPr>
                <w:rFonts w:hint="eastAsia" w:ascii="宋体" w:hAnsi="宋体" w:cs="宋体"/>
                <w:kern w:val="0"/>
                <w:sz w:val="30"/>
                <w:szCs w:val="30"/>
              </w:rPr>
              <w:t>　</w:t>
            </w:r>
          </w:p>
        </w:tc>
        <w:tc>
          <w:tcPr>
            <w:tcW w:w="1037" w:type="dxa"/>
            <w:tcBorders>
              <w:top w:val="nil"/>
              <w:left w:val="nil"/>
              <w:bottom w:val="single" w:color="auto" w:sz="4" w:space="0"/>
              <w:right w:val="single" w:color="auto" w:sz="4" w:space="0"/>
            </w:tcBorders>
            <w:noWrap w:val="0"/>
            <w:vAlign w:val="center"/>
          </w:tcPr>
          <w:p>
            <w:pPr>
              <w:widowControl/>
              <w:spacing w:line="500" w:lineRule="exact"/>
              <w:jc w:val="left"/>
              <w:rPr>
                <w:rFonts w:hint="eastAsia" w:ascii="宋体" w:hAnsi="宋体" w:cs="宋体"/>
                <w:kern w:val="0"/>
                <w:sz w:val="30"/>
                <w:szCs w:val="30"/>
              </w:rPr>
            </w:pPr>
            <w:r>
              <w:rPr>
                <w:rFonts w:hint="eastAsia" w:ascii="宋体" w:hAnsi="宋体" w:cs="宋体"/>
                <w:kern w:val="0"/>
                <w:sz w:val="30"/>
                <w:szCs w:val="30"/>
              </w:rPr>
              <w:t>　</w:t>
            </w:r>
          </w:p>
        </w:tc>
        <w:tc>
          <w:tcPr>
            <w:tcW w:w="1037" w:type="dxa"/>
            <w:tcBorders>
              <w:top w:val="nil"/>
              <w:left w:val="nil"/>
              <w:bottom w:val="single" w:color="auto" w:sz="4" w:space="0"/>
              <w:right w:val="single" w:color="auto" w:sz="4" w:space="0"/>
            </w:tcBorders>
            <w:noWrap w:val="0"/>
            <w:vAlign w:val="center"/>
          </w:tcPr>
          <w:p>
            <w:pPr>
              <w:widowControl/>
              <w:spacing w:line="500" w:lineRule="exact"/>
              <w:jc w:val="left"/>
              <w:rPr>
                <w:rFonts w:hint="eastAsia" w:ascii="宋体" w:hAnsi="宋体" w:cs="宋体"/>
                <w:kern w:val="0"/>
                <w:sz w:val="30"/>
                <w:szCs w:val="30"/>
              </w:rPr>
            </w:pPr>
            <w:r>
              <w:rPr>
                <w:rFonts w:hint="eastAsia" w:ascii="宋体" w:hAnsi="宋体" w:cs="宋体"/>
                <w:kern w:val="0"/>
                <w:sz w:val="30"/>
                <w:szCs w:val="30"/>
              </w:rPr>
              <w:t>　</w:t>
            </w:r>
          </w:p>
        </w:tc>
        <w:tc>
          <w:tcPr>
            <w:tcW w:w="1037" w:type="dxa"/>
            <w:tcBorders>
              <w:top w:val="nil"/>
              <w:left w:val="nil"/>
              <w:bottom w:val="single" w:color="auto" w:sz="4" w:space="0"/>
              <w:right w:val="single" w:color="auto" w:sz="4" w:space="0"/>
            </w:tcBorders>
            <w:noWrap w:val="0"/>
            <w:vAlign w:val="center"/>
          </w:tcPr>
          <w:p>
            <w:pPr>
              <w:widowControl/>
              <w:spacing w:line="500" w:lineRule="exact"/>
              <w:jc w:val="left"/>
              <w:rPr>
                <w:rFonts w:hint="eastAsia" w:ascii="宋体" w:hAnsi="宋体" w:cs="宋体"/>
                <w:kern w:val="0"/>
                <w:sz w:val="30"/>
                <w:szCs w:val="30"/>
              </w:rPr>
            </w:pPr>
            <w:r>
              <w:rPr>
                <w:rFonts w:hint="eastAsia" w:ascii="宋体" w:hAnsi="宋体" w:cs="宋体"/>
                <w:kern w:val="0"/>
                <w:sz w:val="30"/>
                <w:szCs w:val="30"/>
              </w:rPr>
              <w:t>　</w:t>
            </w:r>
          </w:p>
        </w:tc>
        <w:tc>
          <w:tcPr>
            <w:tcW w:w="1177" w:type="dxa"/>
            <w:tcBorders>
              <w:top w:val="nil"/>
              <w:left w:val="nil"/>
              <w:bottom w:val="single" w:color="auto" w:sz="4" w:space="0"/>
              <w:right w:val="single" w:color="auto" w:sz="4" w:space="0"/>
            </w:tcBorders>
            <w:noWrap w:val="0"/>
            <w:vAlign w:val="center"/>
          </w:tcPr>
          <w:p>
            <w:pPr>
              <w:widowControl/>
              <w:spacing w:line="500" w:lineRule="exact"/>
              <w:jc w:val="left"/>
              <w:rPr>
                <w:rFonts w:hint="eastAsia" w:ascii="宋体" w:hAnsi="宋体" w:cs="宋体"/>
                <w:kern w:val="0"/>
                <w:sz w:val="30"/>
                <w:szCs w:val="30"/>
              </w:rPr>
            </w:pPr>
            <w:r>
              <w:rPr>
                <w:rFonts w:hint="eastAsia" w:ascii="宋体" w:hAnsi="宋体" w:cs="宋体"/>
                <w:kern w:val="0"/>
                <w:sz w:val="30"/>
                <w:szCs w:val="30"/>
              </w:rPr>
              <w:t>　</w:t>
            </w:r>
          </w:p>
        </w:tc>
      </w:tr>
      <w:tr>
        <w:tblPrEx>
          <w:tblCellMar>
            <w:top w:w="0" w:type="dxa"/>
            <w:left w:w="108" w:type="dxa"/>
            <w:bottom w:w="0" w:type="dxa"/>
            <w:right w:w="108" w:type="dxa"/>
          </w:tblCellMar>
        </w:tblPrEx>
        <w:trPr>
          <w:trHeight w:val="293" w:hRule="atLeast"/>
        </w:trPr>
        <w:tc>
          <w:tcPr>
            <w:tcW w:w="828" w:type="dxa"/>
            <w:tcBorders>
              <w:top w:val="nil"/>
              <w:left w:val="single" w:color="auto" w:sz="4" w:space="0"/>
              <w:bottom w:val="single" w:color="auto" w:sz="4" w:space="0"/>
              <w:right w:val="single" w:color="auto" w:sz="4" w:space="0"/>
            </w:tcBorders>
            <w:noWrap w:val="0"/>
            <w:vAlign w:val="center"/>
          </w:tcPr>
          <w:p>
            <w:pPr>
              <w:widowControl/>
              <w:spacing w:line="500" w:lineRule="exact"/>
              <w:jc w:val="center"/>
              <w:rPr>
                <w:rFonts w:hint="eastAsia" w:ascii="宋体" w:hAnsi="宋体" w:cs="宋体"/>
                <w:kern w:val="0"/>
                <w:sz w:val="30"/>
                <w:szCs w:val="30"/>
              </w:rPr>
            </w:pPr>
            <w:r>
              <w:rPr>
                <w:rFonts w:hint="eastAsia" w:ascii="宋体" w:hAnsi="宋体" w:cs="宋体"/>
                <w:kern w:val="0"/>
                <w:sz w:val="30"/>
                <w:szCs w:val="30"/>
              </w:rPr>
              <w:t>3</w:t>
            </w:r>
          </w:p>
        </w:tc>
        <w:tc>
          <w:tcPr>
            <w:tcW w:w="1078" w:type="dxa"/>
            <w:tcBorders>
              <w:top w:val="nil"/>
              <w:left w:val="nil"/>
              <w:bottom w:val="single" w:color="auto" w:sz="4" w:space="0"/>
              <w:right w:val="single" w:color="auto" w:sz="4" w:space="0"/>
            </w:tcBorders>
            <w:noWrap w:val="0"/>
            <w:vAlign w:val="center"/>
          </w:tcPr>
          <w:p>
            <w:pPr>
              <w:widowControl/>
              <w:spacing w:line="500" w:lineRule="exact"/>
              <w:jc w:val="left"/>
              <w:rPr>
                <w:rFonts w:hint="eastAsia" w:ascii="宋体" w:hAnsi="宋体" w:cs="宋体"/>
                <w:kern w:val="0"/>
                <w:sz w:val="30"/>
                <w:szCs w:val="30"/>
              </w:rPr>
            </w:pPr>
            <w:r>
              <w:rPr>
                <w:rFonts w:hint="eastAsia" w:ascii="宋体" w:hAnsi="宋体" w:cs="宋体"/>
                <w:kern w:val="0"/>
                <w:sz w:val="30"/>
                <w:szCs w:val="30"/>
              </w:rPr>
              <w:t>　</w:t>
            </w:r>
          </w:p>
        </w:tc>
        <w:tc>
          <w:tcPr>
            <w:tcW w:w="1076" w:type="dxa"/>
            <w:tcBorders>
              <w:top w:val="nil"/>
              <w:left w:val="nil"/>
              <w:bottom w:val="single" w:color="auto" w:sz="4" w:space="0"/>
              <w:right w:val="single" w:color="auto" w:sz="4" w:space="0"/>
            </w:tcBorders>
            <w:noWrap w:val="0"/>
            <w:vAlign w:val="center"/>
          </w:tcPr>
          <w:p>
            <w:pPr>
              <w:widowControl/>
              <w:spacing w:line="500" w:lineRule="exact"/>
              <w:jc w:val="left"/>
              <w:rPr>
                <w:rFonts w:hint="eastAsia" w:ascii="宋体" w:hAnsi="宋体" w:cs="宋体"/>
                <w:kern w:val="0"/>
                <w:sz w:val="30"/>
                <w:szCs w:val="30"/>
              </w:rPr>
            </w:pPr>
            <w:r>
              <w:rPr>
                <w:rFonts w:hint="eastAsia" w:ascii="宋体" w:hAnsi="宋体" w:cs="宋体"/>
                <w:kern w:val="0"/>
                <w:sz w:val="30"/>
                <w:szCs w:val="30"/>
              </w:rPr>
              <w:t>　</w:t>
            </w:r>
          </w:p>
        </w:tc>
        <w:tc>
          <w:tcPr>
            <w:tcW w:w="1161" w:type="dxa"/>
            <w:tcBorders>
              <w:top w:val="nil"/>
              <w:left w:val="nil"/>
              <w:bottom w:val="single" w:color="auto" w:sz="4" w:space="0"/>
              <w:right w:val="single" w:color="auto" w:sz="4" w:space="0"/>
            </w:tcBorders>
            <w:noWrap w:val="0"/>
            <w:vAlign w:val="center"/>
          </w:tcPr>
          <w:p>
            <w:pPr>
              <w:widowControl/>
              <w:spacing w:line="500" w:lineRule="exact"/>
              <w:jc w:val="left"/>
              <w:rPr>
                <w:rFonts w:hint="eastAsia" w:ascii="宋体" w:hAnsi="宋体" w:cs="宋体"/>
                <w:kern w:val="0"/>
                <w:sz w:val="30"/>
                <w:szCs w:val="30"/>
              </w:rPr>
            </w:pPr>
            <w:r>
              <w:rPr>
                <w:rFonts w:hint="eastAsia" w:ascii="宋体" w:hAnsi="宋体" w:cs="宋体"/>
                <w:kern w:val="0"/>
                <w:sz w:val="30"/>
                <w:szCs w:val="30"/>
              </w:rPr>
              <w:t>　</w:t>
            </w:r>
          </w:p>
        </w:tc>
        <w:tc>
          <w:tcPr>
            <w:tcW w:w="1037" w:type="dxa"/>
            <w:tcBorders>
              <w:top w:val="nil"/>
              <w:left w:val="nil"/>
              <w:bottom w:val="single" w:color="auto" w:sz="4" w:space="0"/>
              <w:right w:val="single" w:color="auto" w:sz="4" w:space="0"/>
            </w:tcBorders>
            <w:noWrap w:val="0"/>
            <w:vAlign w:val="center"/>
          </w:tcPr>
          <w:p>
            <w:pPr>
              <w:widowControl/>
              <w:spacing w:line="500" w:lineRule="exact"/>
              <w:jc w:val="left"/>
              <w:rPr>
                <w:rFonts w:hint="eastAsia" w:ascii="宋体" w:hAnsi="宋体" w:cs="宋体"/>
                <w:kern w:val="0"/>
                <w:sz w:val="30"/>
                <w:szCs w:val="30"/>
              </w:rPr>
            </w:pPr>
            <w:r>
              <w:rPr>
                <w:rFonts w:hint="eastAsia" w:ascii="宋体" w:hAnsi="宋体" w:cs="宋体"/>
                <w:kern w:val="0"/>
                <w:sz w:val="30"/>
                <w:szCs w:val="30"/>
              </w:rPr>
              <w:t>　</w:t>
            </w:r>
          </w:p>
        </w:tc>
        <w:tc>
          <w:tcPr>
            <w:tcW w:w="1037" w:type="dxa"/>
            <w:tcBorders>
              <w:top w:val="nil"/>
              <w:left w:val="nil"/>
              <w:bottom w:val="single" w:color="auto" w:sz="4" w:space="0"/>
              <w:right w:val="single" w:color="auto" w:sz="4" w:space="0"/>
            </w:tcBorders>
            <w:noWrap w:val="0"/>
            <w:vAlign w:val="center"/>
          </w:tcPr>
          <w:p>
            <w:pPr>
              <w:widowControl/>
              <w:spacing w:line="500" w:lineRule="exact"/>
              <w:jc w:val="left"/>
              <w:rPr>
                <w:rFonts w:hint="eastAsia" w:ascii="宋体" w:hAnsi="宋体" w:cs="宋体"/>
                <w:kern w:val="0"/>
                <w:sz w:val="30"/>
                <w:szCs w:val="30"/>
              </w:rPr>
            </w:pPr>
            <w:r>
              <w:rPr>
                <w:rFonts w:hint="eastAsia" w:ascii="宋体" w:hAnsi="宋体" w:cs="宋体"/>
                <w:kern w:val="0"/>
                <w:sz w:val="30"/>
                <w:szCs w:val="30"/>
              </w:rPr>
              <w:t>　</w:t>
            </w:r>
          </w:p>
        </w:tc>
        <w:tc>
          <w:tcPr>
            <w:tcW w:w="1037" w:type="dxa"/>
            <w:tcBorders>
              <w:top w:val="nil"/>
              <w:left w:val="nil"/>
              <w:bottom w:val="single" w:color="auto" w:sz="4" w:space="0"/>
              <w:right w:val="single" w:color="auto" w:sz="4" w:space="0"/>
            </w:tcBorders>
            <w:noWrap w:val="0"/>
            <w:vAlign w:val="center"/>
          </w:tcPr>
          <w:p>
            <w:pPr>
              <w:widowControl/>
              <w:spacing w:line="500" w:lineRule="exact"/>
              <w:jc w:val="left"/>
              <w:rPr>
                <w:rFonts w:hint="eastAsia" w:ascii="宋体" w:hAnsi="宋体" w:cs="宋体"/>
                <w:kern w:val="0"/>
                <w:sz w:val="30"/>
                <w:szCs w:val="30"/>
              </w:rPr>
            </w:pPr>
            <w:r>
              <w:rPr>
                <w:rFonts w:hint="eastAsia" w:ascii="宋体" w:hAnsi="宋体" w:cs="宋体"/>
                <w:kern w:val="0"/>
                <w:sz w:val="30"/>
                <w:szCs w:val="30"/>
              </w:rPr>
              <w:t>　</w:t>
            </w:r>
          </w:p>
        </w:tc>
        <w:tc>
          <w:tcPr>
            <w:tcW w:w="1037" w:type="dxa"/>
            <w:tcBorders>
              <w:top w:val="nil"/>
              <w:left w:val="nil"/>
              <w:bottom w:val="single" w:color="auto" w:sz="4" w:space="0"/>
              <w:right w:val="single" w:color="auto" w:sz="4" w:space="0"/>
            </w:tcBorders>
            <w:noWrap w:val="0"/>
            <w:vAlign w:val="center"/>
          </w:tcPr>
          <w:p>
            <w:pPr>
              <w:widowControl/>
              <w:spacing w:line="500" w:lineRule="exact"/>
              <w:jc w:val="left"/>
              <w:rPr>
                <w:rFonts w:hint="eastAsia" w:ascii="宋体" w:hAnsi="宋体" w:cs="宋体"/>
                <w:kern w:val="0"/>
                <w:sz w:val="30"/>
                <w:szCs w:val="30"/>
              </w:rPr>
            </w:pPr>
            <w:r>
              <w:rPr>
                <w:rFonts w:hint="eastAsia" w:ascii="宋体" w:hAnsi="宋体" w:cs="宋体"/>
                <w:kern w:val="0"/>
                <w:sz w:val="30"/>
                <w:szCs w:val="30"/>
              </w:rPr>
              <w:t>　</w:t>
            </w:r>
          </w:p>
        </w:tc>
        <w:tc>
          <w:tcPr>
            <w:tcW w:w="1177" w:type="dxa"/>
            <w:tcBorders>
              <w:top w:val="nil"/>
              <w:left w:val="nil"/>
              <w:bottom w:val="single" w:color="auto" w:sz="4" w:space="0"/>
              <w:right w:val="single" w:color="auto" w:sz="4" w:space="0"/>
            </w:tcBorders>
            <w:noWrap w:val="0"/>
            <w:vAlign w:val="center"/>
          </w:tcPr>
          <w:p>
            <w:pPr>
              <w:widowControl/>
              <w:spacing w:line="500" w:lineRule="exact"/>
              <w:jc w:val="left"/>
              <w:rPr>
                <w:rFonts w:hint="eastAsia" w:ascii="宋体" w:hAnsi="宋体" w:cs="宋体"/>
                <w:kern w:val="0"/>
                <w:sz w:val="30"/>
                <w:szCs w:val="30"/>
              </w:rPr>
            </w:pPr>
            <w:r>
              <w:rPr>
                <w:rFonts w:hint="eastAsia" w:ascii="宋体" w:hAnsi="宋体" w:cs="宋体"/>
                <w:kern w:val="0"/>
                <w:sz w:val="30"/>
                <w:szCs w:val="30"/>
              </w:rPr>
              <w:t>　</w:t>
            </w:r>
          </w:p>
        </w:tc>
      </w:tr>
      <w:tr>
        <w:tblPrEx>
          <w:tblCellMar>
            <w:top w:w="0" w:type="dxa"/>
            <w:left w:w="108" w:type="dxa"/>
            <w:bottom w:w="0" w:type="dxa"/>
            <w:right w:w="108" w:type="dxa"/>
          </w:tblCellMar>
        </w:tblPrEx>
        <w:trPr>
          <w:trHeight w:val="293" w:hRule="atLeast"/>
        </w:trPr>
        <w:tc>
          <w:tcPr>
            <w:tcW w:w="828" w:type="dxa"/>
            <w:tcBorders>
              <w:top w:val="nil"/>
              <w:left w:val="single" w:color="auto" w:sz="4" w:space="0"/>
              <w:bottom w:val="single" w:color="auto" w:sz="4" w:space="0"/>
              <w:right w:val="single" w:color="auto" w:sz="4" w:space="0"/>
            </w:tcBorders>
            <w:noWrap w:val="0"/>
            <w:vAlign w:val="center"/>
          </w:tcPr>
          <w:p>
            <w:pPr>
              <w:widowControl/>
              <w:spacing w:line="500" w:lineRule="exact"/>
              <w:jc w:val="center"/>
              <w:rPr>
                <w:rFonts w:hint="eastAsia" w:ascii="宋体" w:hAnsi="宋体" w:cs="宋体"/>
                <w:kern w:val="0"/>
                <w:sz w:val="30"/>
                <w:szCs w:val="30"/>
              </w:rPr>
            </w:pPr>
            <w:r>
              <w:rPr>
                <w:rFonts w:hint="eastAsia" w:ascii="宋体" w:hAnsi="宋体" w:cs="宋体"/>
                <w:kern w:val="0"/>
                <w:sz w:val="30"/>
                <w:szCs w:val="30"/>
              </w:rPr>
              <w:t>4</w:t>
            </w:r>
          </w:p>
        </w:tc>
        <w:tc>
          <w:tcPr>
            <w:tcW w:w="1078" w:type="dxa"/>
            <w:tcBorders>
              <w:top w:val="nil"/>
              <w:left w:val="nil"/>
              <w:bottom w:val="single" w:color="auto" w:sz="4" w:space="0"/>
              <w:right w:val="single" w:color="auto" w:sz="4" w:space="0"/>
            </w:tcBorders>
            <w:noWrap w:val="0"/>
            <w:vAlign w:val="center"/>
          </w:tcPr>
          <w:p>
            <w:pPr>
              <w:widowControl/>
              <w:spacing w:line="500" w:lineRule="exact"/>
              <w:jc w:val="left"/>
              <w:rPr>
                <w:rFonts w:hint="eastAsia" w:ascii="宋体" w:hAnsi="宋体" w:cs="宋体"/>
                <w:kern w:val="0"/>
                <w:sz w:val="30"/>
                <w:szCs w:val="30"/>
              </w:rPr>
            </w:pPr>
            <w:r>
              <w:rPr>
                <w:rFonts w:hint="eastAsia" w:ascii="宋体" w:hAnsi="宋体" w:cs="宋体"/>
                <w:kern w:val="0"/>
                <w:sz w:val="30"/>
                <w:szCs w:val="30"/>
              </w:rPr>
              <w:t>　</w:t>
            </w:r>
          </w:p>
        </w:tc>
        <w:tc>
          <w:tcPr>
            <w:tcW w:w="1076" w:type="dxa"/>
            <w:tcBorders>
              <w:top w:val="nil"/>
              <w:left w:val="nil"/>
              <w:bottom w:val="single" w:color="auto" w:sz="4" w:space="0"/>
              <w:right w:val="single" w:color="auto" w:sz="4" w:space="0"/>
            </w:tcBorders>
            <w:noWrap w:val="0"/>
            <w:vAlign w:val="center"/>
          </w:tcPr>
          <w:p>
            <w:pPr>
              <w:widowControl/>
              <w:spacing w:line="500" w:lineRule="exact"/>
              <w:jc w:val="left"/>
              <w:rPr>
                <w:rFonts w:hint="eastAsia" w:ascii="宋体" w:hAnsi="宋体" w:cs="宋体"/>
                <w:kern w:val="0"/>
                <w:sz w:val="30"/>
                <w:szCs w:val="30"/>
              </w:rPr>
            </w:pPr>
            <w:r>
              <w:rPr>
                <w:rFonts w:hint="eastAsia" w:ascii="宋体" w:hAnsi="宋体" w:cs="宋体"/>
                <w:kern w:val="0"/>
                <w:sz w:val="30"/>
                <w:szCs w:val="30"/>
              </w:rPr>
              <w:t>　</w:t>
            </w:r>
          </w:p>
        </w:tc>
        <w:tc>
          <w:tcPr>
            <w:tcW w:w="1161" w:type="dxa"/>
            <w:tcBorders>
              <w:top w:val="nil"/>
              <w:left w:val="nil"/>
              <w:bottom w:val="single" w:color="auto" w:sz="4" w:space="0"/>
              <w:right w:val="single" w:color="auto" w:sz="4" w:space="0"/>
            </w:tcBorders>
            <w:noWrap w:val="0"/>
            <w:vAlign w:val="center"/>
          </w:tcPr>
          <w:p>
            <w:pPr>
              <w:widowControl/>
              <w:spacing w:line="500" w:lineRule="exact"/>
              <w:jc w:val="left"/>
              <w:rPr>
                <w:rFonts w:hint="eastAsia" w:ascii="宋体" w:hAnsi="宋体" w:cs="宋体"/>
                <w:kern w:val="0"/>
                <w:sz w:val="30"/>
                <w:szCs w:val="30"/>
              </w:rPr>
            </w:pPr>
            <w:r>
              <w:rPr>
                <w:rFonts w:hint="eastAsia" w:ascii="宋体" w:hAnsi="宋体" w:cs="宋体"/>
                <w:kern w:val="0"/>
                <w:sz w:val="30"/>
                <w:szCs w:val="30"/>
              </w:rPr>
              <w:t>　</w:t>
            </w:r>
          </w:p>
        </w:tc>
        <w:tc>
          <w:tcPr>
            <w:tcW w:w="1037" w:type="dxa"/>
            <w:tcBorders>
              <w:top w:val="nil"/>
              <w:left w:val="nil"/>
              <w:bottom w:val="single" w:color="auto" w:sz="4" w:space="0"/>
              <w:right w:val="single" w:color="auto" w:sz="4" w:space="0"/>
            </w:tcBorders>
            <w:noWrap w:val="0"/>
            <w:vAlign w:val="center"/>
          </w:tcPr>
          <w:p>
            <w:pPr>
              <w:widowControl/>
              <w:spacing w:line="500" w:lineRule="exact"/>
              <w:jc w:val="left"/>
              <w:rPr>
                <w:rFonts w:hint="eastAsia" w:ascii="宋体" w:hAnsi="宋体" w:cs="宋体"/>
                <w:kern w:val="0"/>
                <w:sz w:val="30"/>
                <w:szCs w:val="30"/>
              </w:rPr>
            </w:pPr>
            <w:r>
              <w:rPr>
                <w:rFonts w:hint="eastAsia" w:ascii="宋体" w:hAnsi="宋体" w:cs="宋体"/>
                <w:kern w:val="0"/>
                <w:sz w:val="30"/>
                <w:szCs w:val="30"/>
              </w:rPr>
              <w:t>　</w:t>
            </w:r>
          </w:p>
        </w:tc>
        <w:tc>
          <w:tcPr>
            <w:tcW w:w="1037" w:type="dxa"/>
            <w:tcBorders>
              <w:top w:val="nil"/>
              <w:left w:val="nil"/>
              <w:bottom w:val="single" w:color="auto" w:sz="4" w:space="0"/>
              <w:right w:val="single" w:color="auto" w:sz="4" w:space="0"/>
            </w:tcBorders>
            <w:noWrap w:val="0"/>
            <w:vAlign w:val="center"/>
          </w:tcPr>
          <w:p>
            <w:pPr>
              <w:widowControl/>
              <w:spacing w:line="500" w:lineRule="exact"/>
              <w:jc w:val="left"/>
              <w:rPr>
                <w:rFonts w:hint="eastAsia" w:ascii="宋体" w:hAnsi="宋体" w:cs="宋体"/>
                <w:kern w:val="0"/>
                <w:sz w:val="30"/>
                <w:szCs w:val="30"/>
              </w:rPr>
            </w:pPr>
            <w:r>
              <w:rPr>
                <w:rFonts w:hint="eastAsia" w:ascii="宋体" w:hAnsi="宋体" w:cs="宋体"/>
                <w:kern w:val="0"/>
                <w:sz w:val="30"/>
                <w:szCs w:val="30"/>
              </w:rPr>
              <w:t>　</w:t>
            </w:r>
          </w:p>
        </w:tc>
        <w:tc>
          <w:tcPr>
            <w:tcW w:w="1037" w:type="dxa"/>
            <w:tcBorders>
              <w:top w:val="nil"/>
              <w:left w:val="nil"/>
              <w:bottom w:val="single" w:color="auto" w:sz="4" w:space="0"/>
              <w:right w:val="single" w:color="auto" w:sz="4" w:space="0"/>
            </w:tcBorders>
            <w:noWrap w:val="0"/>
            <w:vAlign w:val="center"/>
          </w:tcPr>
          <w:p>
            <w:pPr>
              <w:widowControl/>
              <w:spacing w:line="500" w:lineRule="exact"/>
              <w:jc w:val="left"/>
              <w:rPr>
                <w:rFonts w:hint="eastAsia" w:ascii="宋体" w:hAnsi="宋体" w:cs="宋体"/>
                <w:kern w:val="0"/>
                <w:sz w:val="30"/>
                <w:szCs w:val="30"/>
              </w:rPr>
            </w:pPr>
            <w:r>
              <w:rPr>
                <w:rFonts w:hint="eastAsia" w:ascii="宋体" w:hAnsi="宋体" w:cs="宋体"/>
                <w:kern w:val="0"/>
                <w:sz w:val="30"/>
                <w:szCs w:val="30"/>
              </w:rPr>
              <w:t>　</w:t>
            </w:r>
          </w:p>
        </w:tc>
        <w:tc>
          <w:tcPr>
            <w:tcW w:w="1037" w:type="dxa"/>
            <w:tcBorders>
              <w:top w:val="nil"/>
              <w:left w:val="nil"/>
              <w:bottom w:val="single" w:color="auto" w:sz="4" w:space="0"/>
              <w:right w:val="single" w:color="auto" w:sz="4" w:space="0"/>
            </w:tcBorders>
            <w:noWrap w:val="0"/>
            <w:vAlign w:val="center"/>
          </w:tcPr>
          <w:p>
            <w:pPr>
              <w:widowControl/>
              <w:spacing w:line="500" w:lineRule="exact"/>
              <w:jc w:val="left"/>
              <w:rPr>
                <w:rFonts w:hint="eastAsia" w:ascii="宋体" w:hAnsi="宋体" w:cs="宋体"/>
                <w:kern w:val="0"/>
                <w:sz w:val="30"/>
                <w:szCs w:val="30"/>
              </w:rPr>
            </w:pPr>
            <w:r>
              <w:rPr>
                <w:rFonts w:hint="eastAsia" w:ascii="宋体" w:hAnsi="宋体" w:cs="宋体"/>
                <w:kern w:val="0"/>
                <w:sz w:val="30"/>
                <w:szCs w:val="30"/>
              </w:rPr>
              <w:t>　</w:t>
            </w:r>
          </w:p>
        </w:tc>
        <w:tc>
          <w:tcPr>
            <w:tcW w:w="1177" w:type="dxa"/>
            <w:tcBorders>
              <w:top w:val="nil"/>
              <w:left w:val="nil"/>
              <w:bottom w:val="single" w:color="auto" w:sz="4" w:space="0"/>
              <w:right w:val="single" w:color="auto" w:sz="4" w:space="0"/>
            </w:tcBorders>
            <w:noWrap w:val="0"/>
            <w:vAlign w:val="center"/>
          </w:tcPr>
          <w:p>
            <w:pPr>
              <w:widowControl/>
              <w:spacing w:line="500" w:lineRule="exact"/>
              <w:jc w:val="left"/>
              <w:rPr>
                <w:rFonts w:hint="eastAsia" w:ascii="宋体" w:hAnsi="宋体" w:cs="宋体"/>
                <w:kern w:val="0"/>
                <w:sz w:val="30"/>
                <w:szCs w:val="30"/>
              </w:rPr>
            </w:pPr>
            <w:r>
              <w:rPr>
                <w:rFonts w:hint="eastAsia" w:ascii="宋体" w:hAnsi="宋体" w:cs="宋体"/>
                <w:kern w:val="0"/>
                <w:sz w:val="30"/>
                <w:szCs w:val="30"/>
              </w:rPr>
              <w:t>　</w:t>
            </w:r>
          </w:p>
        </w:tc>
      </w:tr>
      <w:tr>
        <w:tblPrEx>
          <w:tblCellMar>
            <w:top w:w="0" w:type="dxa"/>
            <w:left w:w="108" w:type="dxa"/>
            <w:bottom w:w="0" w:type="dxa"/>
            <w:right w:w="108" w:type="dxa"/>
          </w:tblCellMar>
        </w:tblPrEx>
        <w:trPr>
          <w:trHeight w:val="293" w:hRule="atLeast"/>
        </w:trPr>
        <w:tc>
          <w:tcPr>
            <w:tcW w:w="828" w:type="dxa"/>
            <w:tcBorders>
              <w:top w:val="nil"/>
              <w:left w:val="single" w:color="auto" w:sz="4" w:space="0"/>
              <w:bottom w:val="single" w:color="auto" w:sz="4" w:space="0"/>
              <w:right w:val="single" w:color="auto" w:sz="4" w:space="0"/>
            </w:tcBorders>
            <w:noWrap w:val="0"/>
            <w:vAlign w:val="center"/>
          </w:tcPr>
          <w:p>
            <w:pPr>
              <w:widowControl/>
              <w:spacing w:line="400" w:lineRule="exact"/>
              <w:jc w:val="center"/>
              <w:rPr>
                <w:rFonts w:hint="eastAsia" w:ascii="宋体" w:hAnsi="宋体" w:cs="宋体"/>
                <w:kern w:val="0"/>
                <w:sz w:val="30"/>
                <w:szCs w:val="30"/>
              </w:rPr>
            </w:pPr>
            <w:r>
              <w:rPr>
                <w:rFonts w:hint="eastAsia" w:ascii="宋体" w:hAnsi="宋体" w:cs="宋体"/>
                <w:kern w:val="0"/>
                <w:sz w:val="30"/>
                <w:szCs w:val="30"/>
              </w:rPr>
              <w:t>合计</w:t>
            </w:r>
          </w:p>
        </w:tc>
        <w:tc>
          <w:tcPr>
            <w:tcW w:w="8640" w:type="dxa"/>
            <w:gridSpan w:val="8"/>
            <w:tcBorders>
              <w:top w:val="single" w:color="auto" w:sz="4" w:space="0"/>
              <w:left w:val="nil"/>
              <w:bottom w:val="single" w:color="auto" w:sz="4" w:space="0"/>
              <w:right w:val="single" w:color="auto" w:sz="4" w:space="0"/>
            </w:tcBorders>
            <w:noWrap w:val="0"/>
            <w:vAlign w:val="center"/>
          </w:tcPr>
          <w:p>
            <w:pPr>
              <w:widowControl/>
              <w:spacing w:line="400" w:lineRule="exact"/>
              <w:jc w:val="left"/>
              <w:rPr>
                <w:rFonts w:hint="eastAsia" w:ascii="宋体" w:hAnsi="宋体" w:cs="宋体"/>
                <w:kern w:val="0"/>
                <w:sz w:val="30"/>
                <w:szCs w:val="30"/>
              </w:rPr>
            </w:pPr>
            <w:r>
              <w:rPr>
                <w:rFonts w:hint="eastAsia" w:ascii="宋体" w:hAnsi="宋体" w:cs="宋体"/>
                <w:kern w:val="0"/>
                <w:sz w:val="30"/>
                <w:szCs w:val="30"/>
              </w:rPr>
              <w:t>共计</w:t>
            </w:r>
            <w:r>
              <w:rPr>
                <w:rFonts w:hint="eastAsia" w:ascii="宋体" w:hAnsi="宋体" w:cs="宋体"/>
                <w:kern w:val="0"/>
                <w:sz w:val="30"/>
                <w:szCs w:val="30"/>
                <w:u w:val="single"/>
              </w:rPr>
              <w:t xml:space="preserve">    </w:t>
            </w:r>
            <w:r>
              <w:rPr>
                <w:rFonts w:hint="eastAsia" w:ascii="宋体" w:hAnsi="宋体" w:cs="宋体"/>
                <w:kern w:val="0"/>
                <w:sz w:val="30"/>
                <w:szCs w:val="30"/>
              </w:rPr>
              <w:t xml:space="preserve"> 亩（大写）； </w:t>
            </w:r>
            <w:r>
              <w:rPr>
                <w:rFonts w:hint="eastAsia" w:ascii="宋体" w:hAnsi="宋体" w:cs="宋体"/>
                <w:kern w:val="0"/>
                <w:sz w:val="30"/>
                <w:szCs w:val="30"/>
                <w:u w:val="single"/>
              </w:rPr>
              <w:t xml:space="preserve">     </w:t>
            </w:r>
            <w:r>
              <w:rPr>
                <w:rFonts w:hint="eastAsia" w:ascii="宋体" w:hAnsi="宋体" w:cs="宋体"/>
                <w:kern w:val="0"/>
                <w:sz w:val="30"/>
                <w:szCs w:val="30"/>
              </w:rPr>
              <w:t>亩（小写）。</w:t>
            </w:r>
          </w:p>
        </w:tc>
      </w:tr>
      <w:tr>
        <w:tblPrEx>
          <w:tblCellMar>
            <w:top w:w="0" w:type="dxa"/>
            <w:left w:w="108" w:type="dxa"/>
            <w:bottom w:w="0" w:type="dxa"/>
            <w:right w:w="108" w:type="dxa"/>
          </w:tblCellMar>
        </w:tblPrEx>
        <w:trPr>
          <w:trHeight w:val="628" w:hRule="atLeast"/>
        </w:trPr>
        <w:tc>
          <w:tcPr>
            <w:tcW w:w="9468" w:type="dxa"/>
            <w:gridSpan w:val="9"/>
            <w:tcBorders>
              <w:top w:val="nil"/>
              <w:left w:val="single" w:color="auto" w:sz="4" w:space="0"/>
              <w:bottom w:val="single" w:color="auto" w:sz="4" w:space="0"/>
              <w:right w:val="single" w:color="auto" w:sz="4" w:space="0"/>
            </w:tcBorders>
            <w:noWrap w:val="0"/>
            <w:vAlign w:val="center"/>
          </w:tcPr>
          <w:p>
            <w:pPr>
              <w:widowControl/>
              <w:spacing w:line="400" w:lineRule="exact"/>
              <w:jc w:val="left"/>
              <w:rPr>
                <w:rFonts w:hint="eastAsia" w:ascii="宋体" w:hAnsi="宋体" w:cs="宋体"/>
                <w:color w:val="FF0000"/>
                <w:kern w:val="0"/>
                <w:sz w:val="30"/>
                <w:szCs w:val="30"/>
              </w:rPr>
            </w:pPr>
            <w:r>
              <w:rPr>
                <w:rFonts w:hint="eastAsia" w:ascii="宋体" w:hAnsi="宋体" w:cs="宋体"/>
                <w:kern w:val="0"/>
                <w:sz w:val="30"/>
                <w:szCs w:val="30"/>
              </w:rPr>
              <w:t>备注：</w:t>
            </w:r>
          </w:p>
        </w:tc>
      </w:tr>
    </w:tbl>
    <w:p>
      <w:pPr>
        <w:ind w:firstLine="602" w:firstLineChars="200"/>
        <w:jc w:val="left"/>
        <w:rPr>
          <w:rFonts w:hint="eastAsia" w:ascii="宋体" w:hAnsi="宋体" w:cs="宋体"/>
          <w:b/>
          <w:color w:val="000000"/>
          <w:kern w:val="0"/>
          <w:sz w:val="30"/>
          <w:szCs w:val="30"/>
        </w:rPr>
      </w:pPr>
    </w:p>
    <w:p>
      <w:pPr>
        <w:ind w:firstLine="600" w:firstLineChars="200"/>
        <w:jc w:val="left"/>
        <w:rPr>
          <w:rFonts w:hint="eastAsia" w:ascii="宋体" w:hAnsi="宋体" w:cs="宋体"/>
          <w:color w:val="000000"/>
          <w:kern w:val="0"/>
          <w:sz w:val="30"/>
          <w:szCs w:val="30"/>
        </w:rPr>
      </w:pPr>
      <w:r>
        <w:rPr>
          <w:rFonts w:hint="eastAsia" w:ascii="宋体" w:hAnsi="宋体" w:cs="宋体"/>
          <w:color w:val="000000"/>
          <w:kern w:val="0"/>
          <w:sz w:val="30"/>
          <w:szCs w:val="30"/>
        </w:rPr>
        <w:t>二、转包（出租）期限和交付日期</w:t>
      </w:r>
    </w:p>
    <w:p>
      <w:pPr>
        <w:ind w:firstLine="600" w:firstLineChars="200"/>
        <w:jc w:val="left"/>
        <w:rPr>
          <w:rFonts w:hint="eastAsia" w:ascii="宋体" w:hAnsi="宋体" w:cs="宋体"/>
          <w:color w:val="000000"/>
          <w:kern w:val="0"/>
          <w:sz w:val="30"/>
          <w:szCs w:val="30"/>
        </w:rPr>
      </w:pPr>
      <w:r>
        <w:rPr>
          <w:rFonts w:hint="eastAsia" w:ascii="宋体" w:hAnsi="宋体" w:cs="宋体"/>
          <w:color w:val="000000"/>
          <w:kern w:val="0"/>
          <w:sz w:val="30"/>
          <w:szCs w:val="30"/>
        </w:rPr>
        <w:t>土地转包（出租）期限为</w:t>
      </w:r>
      <w:r>
        <w:rPr>
          <w:rFonts w:hint="eastAsia" w:ascii="宋体" w:hAnsi="宋体" w:cs="宋体"/>
          <w:color w:val="000000"/>
          <w:kern w:val="0"/>
          <w:sz w:val="30"/>
          <w:szCs w:val="30"/>
          <w:u w:val="single"/>
        </w:rPr>
        <w:t xml:space="preserve">   </w:t>
      </w:r>
      <w:r>
        <w:rPr>
          <w:rFonts w:hint="eastAsia" w:ascii="宋体" w:hAnsi="宋体" w:cs="宋体"/>
          <w:color w:val="000000"/>
          <w:kern w:val="0"/>
          <w:sz w:val="30"/>
          <w:szCs w:val="30"/>
        </w:rPr>
        <w:t>年，自</w:t>
      </w:r>
      <w:r>
        <w:rPr>
          <w:rFonts w:hint="eastAsia" w:ascii="宋体" w:hAnsi="宋体" w:cs="宋体"/>
          <w:color w:val="000000"/>
          <w:kern w:val="0"/>
          <w:sz w:val="30"/>
          <w:szCs w:val="30"/>
          <w:u w:val="single"/>
        </w:rPr>
        <w:t xml:space="preserve">    </w:t>
      </w:r>
      <w:r>
        <w:rPr>
          <w:rFonts w:hint="eastAsia" w:ascii="宋体" w:hAnsi="宋体" w:cs="宋体"/>
          <w:color w:val="000000"/>
          <w:kern w:val="0"/>
          <w:sz w:val="30"/>
          <w:szCs w:val="30"/>
        </w:rPr>
        <w:t>年</w:t>
      </w:r>
      <w:r>
        <w:rPr>
          <w:rFonts w:hint="eastAsia" w:ascii="宋体" w:hAnsi="宋体" w:cs="宋体"/>
          <w:color w:val="000000"/>
          <w:kern w:val="0"/>
          <w:sz w:val="30"/>
          <w:szCs w:val="30"/>
          <w:u w:val="single"/>
        </w:rPr>
        <w:t xml:space="preserve">   </w:t>
      </w:r>
      <w:r>
        <w:rPr>
          <w:rFonts w:hint="eastAsia" w:ascii="宋体" w:hAnsi="宋体" w:cs="宋体"/>
          <w:color w:val="000000"/>
          <w:kern w:val="0"/>
          <w:sz w:val="30"/>
          <w:szCs w:val="30"/>
        </w:rPr>
        <w:t>月</w:t>
      </w:r>
      <w:r>
        <w:rPr>
          <w:rFonts w:hint="eastAsia" w:ascii="宋体" w:hAnsi="宋体" w:cs="宋体"/>
          <w:color w:val="000000"/>
          <w:kern w:val="0"/>
          <w:sz w:val="30"/>
          <w:szCs w:val="30"/>
          <w:u w:val="single"/>
        </w:rPr>
        <w:t xml:space="preserve">   </w:t>
      </w:r>
      <w:r>
        <w:rPr>
          <w:rFonts w:hint="eastAsia" w:ascii="宋体" w:hAnsi="宋体" w:cs="宋体"/>
          <w:color w:val="000000"/>
          <w:kern w:val="0"/>
          <w:sz w:val="30"/>
          <w:szCs w:val="30"/>
        </w:rPr>
        <w:t>日起至</w:t>
      </w:r>
      <w:r>
        <w:rPr>
          <w:rFonts w:hint="eastAsia" w:ascii="宋体" w:hAnsi="宋体" w:cs="宋体"/>
          <w:color w:val="000000"/>
          <w:kern w:val="0"/>
          <w:sz w:val="30"/>
          <w:szCs w:val="30"/>
          <w:u w:val="single"/>
        </w:rPr>
        <w:t xml:space="preserve">    </w:t>
      </w:r>
      <w:r>
        <w:rPr>
          <w:rFonts w:hint="eastAsia" w:ascii="宋体" w:hAnsi="宋体" w:cs="宋体"/>
          <w:color w:val="000000"/>
          <w:kern w:val="0"/>
          <w:sz w:val="30"/>
          <w:szCs w:val="30"/>
        </w:rPr>
        <w:t>年</w:t>
      </w:r>
      <w:r>
        <w:rPr>
          <w:rFonts w:hint="eastAsia" w:ascii="宋体" w:hAnsi="宋体" w:cs="宋体"/>
          <w:color w:val="000000"/>
          <w:kern w:val="0"/>
          <w:sz w:val="30"/>
          <w:szCs w:val="30"/>
          <w:u w:val="single"/>
        </w:rPr>
        <w:t xml:space="preserve">   </w:t>
      </w:r>
      <w:r>
        <w:rPr>
          <w:rFonts w:hint="eastAsia" w:ascii="宋体" w:hAnsi="宋体" w:cs="宋体"/>
          <w:color w:val="000000"/>
          <w:kern w:val="0"/>
          <w:sz w:val="30"/>
          <w:szCs w:val="30"/>
        </w:rPr>
        <w:t>月</w:t>
      </w:r>
      <w:r>
        <w:rPr>
          <w:rFonts w:hint="eastAsia" w:ascii="宋体" w:hAnsi="宋体" w:cs="宋体"/>
          <w:color w:val="000000"/>
          <w:kern w:val="0"/>
          <w:sz w:val="30"/>
          <w:szCs w:val="30"/>
          <w:u w:val="single"/>
        </w:rPr>
        <w:t xml:space="preserve">   </w:t>
      </w:r>
      <w:r>
        <w:rPr>
          <w:rFonts w:hint="eastAsia" w:ascii="宋体" w:hAnsi="宋体" w:cs="宋体"/>
          <w:color w:val="000000"/>
          <w:kern w:val="0"/>
          <w:sz w:val="30"/>
          <w:szCs w:val="30"/>
        </w:rPr>
        <w:t>日止（最长不得超过土地承包期剩余期限）。</w:t>
      </w:r>
    </w:p>
    <w:p>
      <w:pPr>
        <w:ind w:firstLine="630"/>
        <w:jc w:val="left"/>
        <w:rPr>
          <w:rFonts w:hint="eastAsia" w:ascii="宋体" w:hAnsi="宋体" w:cs="宋体"/>
          <w:color w:val="000000"/>
          <w:kern w:val="0"/>
          <w:sz w:val="30"/>
          <w:szCs w:val="30"/>
        </w:rPr>
      </w:pPr>
      <w:r>
        <w:rPr>
          <w:rFonts w:hint="eastAsia" w:ascii="宋体" w:hAnsi="宋体" w:cs="宋体"/>
          <w:color w:val="000000"/>
          <w:kern w:val="0"/>
          <w:sz w:val="30"/>
          <w:szCs w:val="30"/>
        </w:rPr>
        <w:t>甲方应于</w:t>
      </w:r>
      <w:r>
        <w:rPr>
          <w:rFonts w:hint="eastAsia" w:ascii="宋体" w:hAnsi="宋体" w:cs="宋体"/>
          <w:color w:val="000000"/>
          <w:kern w:val="0"/>
          <w:sz w:val="30"/>
          <w:szCs w:val="30"/>
          <w:u w:val="single"/>
        </w:rPr>
        <w:t xml:space="preserve">      </w:t>
      </w:r>
      <w:r>
        <w:rPr>
          <w:rFonts w:hint="eastAsia" w:ascii="宋体" w:hAnsi="宋体" w:cs="宋体"/>
          <w:color w:val="000000"/>
          <w:kern w:val="0"/>
          <w:sz w:val="30"/>
          <w:szCs w:val="30"/>
        </w:rPr>
        <w:t>年</w:t>
      </w:r>
      <w:r>
        <w:rPr>
          <w:rFonts w:hint="eastAsia" w:ascii="宋体" w:hAnsi="宋体" w:cs="宋体"/>
          <w:color w:val="000000"/>
          <w:kern w:val="0"/>
          <w:sz w:val="30"/>
          <w:szCs w:val="30"/>
          <w:u w:val="single"/>
        </w:rPr>
        <w:t xml:space="preserve">    </w:t>
      </w:r>
      <w:r>
        <w:rPr>
          <w:rFonts w:hint="eastAsia" w:ascii="宋体" w:hAnsi="宋体" w:cs="宋体"/>
          <w:color w:val="000000"/>
          <w:kern w:val="0"/>
          <w:sz w:val="30"/>
          <w:szCs w:val="30"/>
        </w:rPr>
        <w:t>月</w:t>
      </w:r>
      <w:r>
        <w:rPr>
          <w:rFonts w:hint="eastAsia" w:ascii="宋体" w:hAnsi="宋体" w:cs="宋体"/>
          <w:color w:val="000000"/>
          <w:kern w:val="0"/>
          <w:sz w:val="30"/>
          <w:szCs w:val="30"/>
          <w:u w:val="single"/>
        </w:rPr>
        <w:t xml:space="preserve">    </w:t>
      </w:r>
      <w:r>
        <w:rPr>
          <w:rFonts w:hint="eastAsia" w:ascii="宋体" w:hAnsi="宋体" w:cs="宋体"/>
          <w:color w:val="000000"/>
          <w:kern w:val="0"/>
          <w:sz w:val="30"/>
          <w:szCs w:val="30"/>
        </w:rPr>
        <w:t>日之前将土地交付乙方。</w:t>
      </w:r>
    </w:p>
    <w:p>
      <w:pPr>
        <w:ind w:firstLine="600" w:firstLineChars="200"/>
        <w:jc w:val="left"/>
        <w:rPr>
          <w:rFonts w:hint="eastAsia" w:ascii="宋体" w:hAnsi="宋体" w:cs="宋体"/>
          <w:color w:val="000000"/>
          <w:kern w:val="0"/>
          <w:sz w:val="30"/>
          <w:szCs w:val="30"/>
        </w:rPr>
      </w:pPr>
      <w:r>
        <w:rPr>
          <w:rFonts w:hint="eastAsia" w:ascii="宋体" w:hAnsi="宋体" w:cs="宋体"/>
          <w:color w:val="000000"/>
          <w:kern w:val="0"/>
          <w:sz w:val="30"/>
          <w:szCs w:val="30"/>
        </w:rPr>
        <w:t>三、转包（出租）价格与支付方式</w:t>
      </w:r>
    </w:p>
    <w:p>
      <w:pPr>
        <w:ind w:firstLine="588" w:firstLineChars="196"/>
        <w:jc w:val="left"/>
        <w:rPr>
          <w:rFonts w:hint="eastAsia" w:ascii="宋体" w:hAnsi="宋体" w:cs="宋体"/>
          <w:color w:val="000000"/>
          <w:kern w:val="0"/>
          <w:sz w:val="30"/>
          <w:szCs w:val="30"/>
        </w:rPr>
      </w:pPr>
      <w:r>
        <w:rPr>
          <w:rFonts w:hint="eastAsia" w:ascii="宋体" w:hAnsi="宋体" w:cs="宋体"/>
          <w:color w:val="000000"/>
          <w:kern w:val="0"/>
          <w:sz w:val="30"/>
          <w:szCs w:val="30"/>
        </w:rPr>
        <w:t>双方约定转包（出租）价格按下列第</w:t>
      </w:r>
      <w:r>
        <w:rPr>
          <w:rFonts w:hint="eastAsia" w:ascii="宋体" w:hAnsi="宋体" w:cs="宋体"/>
          <w:color w:val="000000"/>
          <w:kern w:val="0"/>
          <w:sz w:val="30"/>
          <w:szCs w:val="30"/>
          <w:u w:val="single"/>
        </w:rPr>
        <w:t xml:space="preserve">    </w:t>
      </w:r>
      <w:r>
        <w:rPr>
          <w:rFonts w:hint="eastAsia" w:ascii="宋体" w:hAnsi="宋体" w:cs="宋体"/>
          <w:color w:val="000000"/>
          <w:kern w:val="0"/>
          <w:sz w:val="30"/>
          <w:szCs w:val="30"/>
        </w:rPr>
        <w:t>种方式计算：</w:t>
      </w:r>
    </w:p>
    <w:p>
      <w:pPr>
        <w:ind w:firstLine="617"/>
        <w:jc w:val="left"/>
        <w:rPr>
          <w:rFonts w:hint="eastAsia" w:ascii="宋体" w:hAnsi="宋体" w:cs="宋体"/>
          <w:kern w:val="0"/>
          <w:sz w:val="30"/>
          <w:szCs w:val="30"/>
        </w:rPr>
      </w:pPr>
      <w:r>
        <w:rPr>
          <w:rFonts w:hint="eastAsia" w:ascii="宋体" w:hAnsi="宋体" w:cs="宋体"/>
          <w:kern w:val="0"/>
          <w:sz w:val="30"/>
          <w:szCs w:val="30"/>
        </w:rPr>
        <w:t>1、以现金支付：每亩每年由乙方向甲方支付</w:t>
      </w:r>
      <w:r>
        <w:rPr>
          <w:rFonts w:hint="eastAsia" w:ascii="宋体" w:hAnsi="宋体" w:cs="宋体"/>
          <w:color w:val="000000"/>
          <w:kern w:val="0"/>
          <w:sz w:val="30"/>
          <w:szCs w:val="30"/>
        </w:rPr>
        <w:t>人民币</w:t>
      </w:r>
    </w:p>
    <w:p>
      <w:pPr>
        <w:jc w:val="left"/>
        <w:rPr>
          <w:rFonts w:hint="eastAsia" w:ascii="宋体" w:hAnsi="宋体" w:cs="宋体"/>
          <w:kern w:val="0"/>
          <w:sz w:val="30"/>
          <w:szCs w:val="30"/>
        </w:rPr>
      </w:pPr>
      <w:r>
        <w:rPr>
          <w:rFonts w:hint="eastAsia" w:ascii="宋体" w:hAnsi="宋体" w:cs="宋体"/>
          <w:kern w:val="0"/>
          <w:sz w:val="30"/>
          <w:szCs w:val="30"/>
          <w:u w:val="single"/>
        </w:rPr>
        <w:t xml:space="preserve">     </w:t>
      </w:r>
      <w:r>
        <w:rPr>
          <w:rFonts w:hint="eastAsia" w:ascii="宋体" w:hAnsi="宋体" w:cs="宋体"/>
          <w:kern w:val="0"/>
          <w:sz w:val="30"/>
          <w:szCs w:val="30"/>
        </w:rPr>
        <w:t>元，共计</w:t>
      </w:r>
      <w:r>
        <w:rPr>
          <w:rFonts w:hint="eastAsia" w:ascii="宋体" w:hAnsi="宋体" w:cs="宋体"/>
          <w:kern w:val="0"/>
          <w:sz w:val="30"/>
          <w:szCs w:val="30"/>
          <w:u w:val="single"/>
        </w:rPr>
        <w:t xml:space="preserve">       </w:t>
      </w:r>
      <w:r>
        <w:rPr>
          <w:rFonts w:hint="eastAsia" w:ascii="宋体" w:hAnsi="宋体" w:cs="宋体"/>
          <w:kern w:val="0"/>
          <w:sz w:val="30"/>
          <w:szCs w:val="30"/>
        </w:rPr>
        <w:t>元</w:t>
      </w:r>
      <w:r>
        <w:rPr>
          <w:rFonts w:hint="eastAsia" w:ascii="宋体" w:hAnsi="宋体" w:cs="宋体"/>
          <w:color w:val="000000"/>
          <w:kern w:val="0"/>
          <w:sz w:val="30"/>
          <w:szCs w:val="30"/>
        </w:rPr>
        <w:t>（大写：</w:t>
      </w:r>
      <w:r>
        <w:rPr>
          <w:rFonts w:hint="eastAsia" w:ascii="宋体" w:hAnsi="宋体" w:cs="宋体"/>
          <w:color w:val="000000"/>
          <w:kern w:val="0"/>
          <w:sz w:val="30"/>
          <w:szCs w:val="30"/>
          <w:u w:val="single"/>
        </w:rPr>
        <w:t xml:space="preserve">              </w:t>
      </w:r>
      <w:r>
        <w:rPr>
          <w:rFonts w:hint="eastAsia" w:ascii="宋体" w:hAnsi="宋体" w:cs="宋体"/>
          <w:color w:val="000000"/>
          <w:kern w:val="0"/>
          <w:sz w:val="30"/>
          <w:szCs w:val="30"/>
        </w:rPr>
        <w:t>）</w:t>
      </w:r>
      <w:r>
        <w:rPr>
          <w:rFonts w:hint="eastAsia" w:ascii="宋体" w:hAnsi="宋体" w:cs="宋体"/>
          <w:kern w:val="0"/>
          <w:sz w:val="30"/>
          <w:szCs w:val="30"/>
        </w:rPr>
        <w:t>；考虑物价因素的约定</w:t>
      </w:r>
      <w:r>
        <w:rPr>
          <w:rFonts w:hint="eastAsia" w:ascii="宋体" w:hAnsi="宋体" w:cs="宋体"/>
          <w:color w:val="000000"/>
          <w:kern w:val="0"/>
          <w:sz w:val="30"/>
          <w:szCs w:val="30"/>
        </w:rPr>
        <w:t>为：</w:t>
      </w:r>
      <w:r>
        <w:rPr>
          <w:rFonts w:hint="eastAsia" w:ascii="宋体" w:hAnsi="宋体" w:cs="宋体"/>
          <w:color w:val="000000"/>
          <w:kern w:val="0"/>
          <w:sz w:val="30"/>
          <w:szCs w:val="30"/>
          <w:u w:val="single"/>
        </w:rPr>
        <w:t xml:space="preserve">    </w:t>
      </w:r>
      <w:r>
        <w:rPr>
          <w:rFonts w:hint="eastAsia" w:ascii="宋体" w:hAnsi="宋体" w:cs="宋体"/>
          <w:kern w:val="0"/>
          <w:sz w:val="30"/>
          <w:szCs w:val="30"/>
          <w:u w:val="single"/>
        </w:rPr>
        <w:t xml:space="preserve">                         </w:t>
      </w:r>
      <w:r>
        <w:rPr>
          <w:rFonts w:hint="eastAsia" w:ascii="宋体" w:hAnsi="宋体" w:cs="宋体"/>
          <w:kern w:val="0"/>
          <w:sz w:val="30"/>
          <w:szCs w:val="30"/>
        </w:rPr>
        <w:t>。</w:t>
      </w:r>
    </w:p>
    <w:p>
      <w:pPr>
        <w:ind w:firstLine="588" w:firstLineChars="196"/>
        <w:jc w:val="left"/>
        <w:rPr>
          <w:rFonts w:hint="eastAsia" w:ascii="宋体" w:hAnsi="宋体" w:cs="宋体"/>
          <w:color w:val="000000"/>
          <w:kern w:val="0"/>
          <w:sz w:val="30"/>
          <w:szCs w:val="30"/>
          <w:u w:val="single"/>
        </w:rPr>
      </w:pPr>
      <w:r>
        <w:rPr>
          <w:rFonts w:hint="eastAsia" w:ascii="宋体" w:hAnsi="宋体" w:cs="宋体"/>
          <w:kern w:val="0"/>
          <w:sz w:val="30"/>
          <w:szCs w:val="30"/>
        </w:rPr>
        <w:t>2、以实物计算：每亩每年支付</w:t>
      </w:r>
      <w:r>
        <w:rPr>
          <w:rFonts w:hint="eastAsia" w:ascii="宋体" w:hAnsi="宋体" w:cs="宋体"/>
          <w:kern w:val="0"/>
          <w:sz w:val="30"/>
          <w:szCs w:val="30"/>
          <w:u w:val="single"/>
        </w:rPr>
        <w:t>      </w:t>
      </w:r>
      <w:r>
        <w:rPr>
          <w:rFonts w:hint="eastAsia" w:ascii="宋体" w:hAnsi="宋体" w:cs="宋体"/>
          <w:kern w:val="0"/>
          <w:sz w:val="30"/>
          <w:szCs w:val="30"/>
        </w:rPr>
        <w:t>公斤</w:t>
      </w:r>
      <w:r>
        <w:rPr>
          <w:rFonts w:hint="eastAsia" w:ascii="宋体" w:hAnsi="宋体" w:cs="宋体"/>
          <w:kern w:val="0"/>
          <w:sz w:val="30"/>
          <w:szCs w:val="30"/>
          <w:u w:val="single"/>
        </w:rPr>
        <w:t xml:space="preserve">     </w:t>
      </w:r>
      <w:r>
        <w:rPr>
          <w:rFonts w:hint="eastAsia" w:ascii="宋体" w:hAnsi="宋体" w:cs="宋体"/>
          <w:kern w:val="0"/>
          <w:sz w:val="30"/>
          <w:szCs w:val="30"/>
        </w:rPr>
        <w:t>（实物名称），共</w:t>
      </w:r>
      <w:r>
        <w:rPr>
          <w:rFonts w:hint="eastAsia" w:ascii="宋体" w:hAnsi="宋体" w:cs="宋体"/>
          <w:color w:val="000000"/>
          <w:kern w:val="0"/>
          <w:sz w:val="30"/>
          <w:szCs w:val="30"/>
          <w:u w:val="single"/>
        </w:rPr>
        <w:t xml:space="preserve">        </w:t>
      </w:r>
      <w:r>
        <w:rPr>
          <w:rFonts w:hint="eastAsia" w:ascii="宋体" w:hAnsi="宋体" w:cs="宋体"/>
          <w:color w:val="000000"/>
          <w:kern w:val="0"/>
          <w:sz w:val="30"/>
          <w:szCs w:val="30"/>
        </w:rPr>
        <w:t>公斤；考虑物价因素的约定为：</w:t>
      </w:r>
      <w:r>
        <w:rPr>
          <w:rFonts w:hint="eastAsia" w:ascii="宋体" w:hAnsi="宋体" w:cs="宋体"/>
          <w:color w:val="000000"/>
          <w:kern w:val="0"/>
          <w:sz w:val="30"/>
          <w:szCs w:val="30"/>
          <w:u w:val="single"/>
        </w:rPr>
        <w:t xml:space="preserve">      </w:t>
      </w:r>
    </w:p>
    <w:p>
      <w:pPr>
        <w:jc w:val="left"/>
        <w:rPr>
          <w:rFonts w:hint="eastAsia" w:ascii="宋体" w:hAnsi="宋体" w:cs="宋体"/>
          <w:kern w:val="0"/>
          <w:sz w:val="30"/>
          <w:szCs w:val="30"/>
        </w:rPr>
      </w:pPr>
      <w:r>
        <w:rPr>
          <w:rFonts w:hint="eastAsia" w:ascii="宋体" w:hAnsi="宋体" w:cs="宋体"/>
          <w:kern w:val="0"/>
          <w:sz w:val="30"/>
          <w:szCs w:val="30"/>
          <w:u w:val="single"/>
        </w:rPr>
        <w:t xml:space="preserve">                         </w:t>
      </w:r>
      <w:r>
        <w:rPr>
          <w:rFonts w:hint="eastAsia" w:ascii="宋体" w:hAnsi="宋体" w:cs="宋体"/>
          <w:kern w:val="0"/>
          <w:sz w:val="30"/>
          <w:szCs w:val="30"/>
        </w:rPr>
        <w:t>。</w:t>
      </w:r>
    </w:p>
    <w:p>
      <w:pPr>
        <w:ind w:firstLine="600" w:firstLineChars="200"/>
        <w:rPr>
          <w:rFonts w:hint="eastAsia" w:ascii="宋体" w:hAnsi="宋体"/>
          <w:sz w:val="30"/>
          <w:szCs w:val="30"/>
        </w:rPr>
      </w:pPr>
      <w:r>
        <w:rPr>
          <w:rFonts w:hint="eastAsia" w:ascii="宋体" w:hAnsi="宋体"/>
          <w:sz w:val="30"/>
          <w:szCs w:val="30"/>
        </w:rPr>
        <w:t>转包（出租）价款按下列第</w:t>
      </w:r>
      <w:r>
        <w:rPr>
          <w:rFonts w:hint="eastAsia" w:ascii="宋体" w:hAnsi="宋体"/>
          <w:sz w:val="30"/>
          <w:szCs w:val="30"/>
          <w:u w:val="single"/>
        </w:rPr>
        <w:t xml:space="preserve">     </w:t>
      </w:r>
      <w:r>
        <w:rPr>
          <w:rFonts w:hint="eastAsia" w:ascii="宋体" w:hAnsi="宋体"/>
          <w:sz w:val="30"/>
          <w:szCs w:val="30"/>
        </w:rPr>
        <w:t>种方式支付：</w:t>
      </w:r>
    </w:p>
    <w:p>
      <w:pPr>
        <w:ind w:firstLine="600" w:firstLineChars="200"/>
        <w:rPr>
          <w:rFonts w:hint="eastAsia" w:ascii="宋体" w:hAnsi="宋体" w:cs="宋体"/>
          <w:kern w:val="0"/>
          <w:sz w:val="30"/>
          <w:szCs w:val="30"/>
        </w:rPr>
      </w:pPr>
      <w:r>
        <w:rPr>
          <w:rFonts w:hint="eastAsia" w:ascii="宋体" w:hAnsi="宋体" w:cs="宋体"/>
          <w:kern w:val="0"/>
          <w:sz w:val="30"/>
          <w:szCs w:val="30"/>
        </w:rPr>
        <w:t>1、一次性支付。乙方应在</w:t>
      </w:r>
      <w:r>
        <w:rPr>
          <w:rFonts w:hint="eastAsia" w:ascii="宋体" w:hAnsi="宋体" w:cs="宋体"/>
          <w:kern w:val="0"/>
          <w:sz w:val="30"/>
          <w:szCs w:val="30"/>
          <w:u w:val="single"/>
        </w:rPr>
        <w:t xml:space="preserve">   </w:t>
      </w:r>
      <w:r>
        <w:rPr>
          <w:rFonts w:hint="eastAsia" w:ascii="宋体" w:hAnsi="宋体" w:cs="宋体"/>
          <w:kern w:val="0"/>
          <w:sz w:val="30"/>
          <w:szCs w:val="30"/>
        </w:rPr>
        <w:t>年</w:t>
      </w:r>
      <w:r>
        <w:rPr>
          <w:rFonts w:hint="eastAsia" w:ascii="宋体" w:hAnsi="宋体" w:cs="宋体"/>
          <w:kern w:val="0"/>
          <w:sz w:val="30"/>
          <w:szCs w:val="30"/>
          <w:u w:val="single"/>
        </w:rPr>
        <w:t xml:space="preserve">   </w:t>
      </w:r>
      <w:r>
        <w:rPr>
          <w:rFonts w:hint="eastAsia" w:ascii="宋体" w:hAnsi="宋体" w:cs="宋体"/>
          <w:kern w:val="0"/>
          <w:sz w:val="30"/>
          <w:szCs w:val="30"/>
        </w:rPr>
        <w:t>月</w:t>
      </w:r>
      <w:r>
        <w:rPr>
          <w:rFonts w:hint="eastAsia" w:ascii="宋体" w:hAnsi="宋体" w:cs="宋体"/>
          <w:kern w:val="0"/>
          <w:sz w:val="30"/>
          <w:szCs w:val="30"/>
          <w:u w:val="single"/>
        </w:rPr>
        <w:t xml:space="preserve">   </w:t>
      </w:r>
      <w:r>
        <w:rPr>
          <w:rFonts w:hint="eastAsia" w:ascii="宋体" w:hAnsi="宋体" w:cs="宋体"/>
          <w:kern w:val="0"/>
          <w:sz w:val="30"/>
          <w:szCs w:val="30"/>
        </w:rPr>
        <w:t>日前一次性支付全部转包（出租）费。</w:t>
      </w:r>
    </w:p>
    <w:p>
      <w:pPr>
        <w:ind w:firstLine="600" w:firstLineChars="200"/>
        <w:rPr>
          <w:rFonts w:hint="eastAsia" w:ascii="宋体" w:hAnsi="宋体" w:cs="宋体"/>
          <w:kern w:val="0"/>
          <w:sz w:val="30"/>
          <w:szCs w:val="30"/>
        </w:rPr>
      </w:pPr>
      <w:r>
        <w:rPr>
          <w:rFonts w:hint="eastAsia" w:ascii="宋体" w:hAnsi="宋体" w:cs="宋体"/>
          <w:kern w:val="0"/>
          <w:sz w:val="30"/>
          <w:szCs w:val="30"/>
        </w:rPr>
        <w:t>2、分年度支付。签约当年，乙方应在合同签订生效之日起</w:t>
      </w:r>
      <w:r>
        <w:rPr>
          <w:rFonts w:hint="eastAsia" w:ascii="宋体" w:hAnsi="宋体" w:cs="宋体"/>
          <w:kern w:val="0"/>
          <w:sz w:val="30"/>
          <w:szCs w:val="30"/>
          <w:u w:val="single"/>
        </w:rPr>
        <w:t xml:space="preserve">    </w:t>
      </w:r>
      <w:r>
        <w:rPr>
          <w:rFonts w:hint="eastAsia" w:ascii="宋体" w:hAnsi="宋体" w:cs="宋体"/>
          <w:kern w:val="0"/>
          <w:sz w:val="30"/>
          <w:szCs w:val="30"/>
        </w:rPr>
        <w:t>日内付清当年出租费；此后，应在每年</w:t>
      </w:r>
      <w:r>
        <w:rPr>
          <w:rFonts w:hint="eastAsia" w:ascii="宋体" w:hAnsi="宋体" w:cs="宋体"/>
          <w:kern w:val="0"/>
          <w:sz w:val="30"/>
          <w:szCs w:val="30"/>
          <w:u w:val="single"/>
        </w:rPr>
        <w:t xml:space="preserve">   </w:t>
      </w:r>
      <w:r>
        <w:rPr>
          <w:rFonts w:hint="eastAsia" w:ascii="宋体" w:hAnsi="宋体" w:cs="宋体"/>
          <w:kern w:val="0"/>
          <w:sz w:val="30"/>
          <w:szCs w:val="30"/>
        </w:rPr>
        <w:t>月</w:t>
      </w:r>
      <w:r>
        <w:rPr>
          <w:rFonts w:hint="eastAsia" w:ascii="宋体" w:hAnsi="宋体" w:cs="宋体"/>
          <w:kern w:val="0"/>
          <w:sz w:val="30"/>
          <w:szCs w:val="30"/>
          <w:u w:val="single"/>
        </w:rPr>
        <w:t xml:space="preserve">   </w:t>
      </w:r>
      <w:r>
        <w:rPr>
          <w:rFonts w:hint="eastAsia" w:ascii="宋体" w:hAnsi="宋体" w:cs="宋体"/>
          <w:kern w:val="0"/>
          <w:sz w:val="30"/>
          <w:szCs w:val="30"/>
        </w:rPr>
        <w:t>日之前一次性付清当年转包（出租）费。</w:t>
      </w:r>
    </w:p>
    <w:p>
      <w:pPr>
        <w:ind w:firstLine="600" w:firstLineChars="200"/>
        <w:rPr>
          <w:rFonts w:hint="eastAsia" w:ascii="宋体" w:hAnsi="宋体" w:cs="宋体"/>
          <w:color w:val="000000"/>
          <w:kern w:val="0"/>
          <w:sz w:val="30"/>
          <w:szCs w:val="30"/>
        </w:rPr>
      </w:pPr>
      <w:r>
        <w:rPr>
          <w:rFonts w:hint="eastAsia" w:ascii="宋体" w:hAnsi="宋体" w:cs="宋体"/>
          <w:color w:val="000000"/>
          <w:kern w:val="0"/>
          <w:sz w:val="30"/>
          <w:szCs w:val="30"/>
        </w:rPr>
        <w:t>四、双方的权利和义务</w:t>
      </w:r>
    </w:p>
    <w:p>
      <w:pPr>
        <w:ind w:firstLine="600" w:firstLineChars="200"/>
        <w:rPr>
          <w:rFonts w:hint="eastAsia" w:ascii="宋体" w:hAnsi="宋体" w:cs="宋体"/>
          <w:color w:val="000000"/>
          <w:kern w:val="0"/>
          <w:sz w:val="30"/>
          <w:szCs w:val="30"/>
        </w:rPr>
      </w:pPr>
      <w:r>
        <w:rPr>
          <w:rFonts w:hint="eastAsia" w:ascii="宋体" w:hAnsi="宋体" w:cs="宋体"/>
          <w:color w:val="000000"/>
          <w:kern w:val="0"/>
          <w:sz w:val="30"/>
          <w:szCs w:val="30"/>
        </w:rPr>
        <w:t>（一）甲方的权利和义务</w:t>
      </w:r>
    </w:p>
    <w:p>
      <w:pPr>
        <w:ind w:firstLine="600" w:firstLineChars="200"/>
        <w:rPr>
          <w:rFonts w:hint="eastAsia" w:ascii="宋体" w:hAnsi="宋体"/>
          <w:sz w:val="30"/>
          <w:szCs w:val="30"/>
        </w:rPr>
      </w:pPr>
      <w:r>
        <w:rPr>
          <w:rFonts w:hint="eastAsia" w:ascii="宋体" w:hAnsi="宋体" w:cs="宋体"/>
          <w:color w:val="000000"/>
          <w:kern w:val="0"/>
          <w:sz w:val="30"/>
          <w:szCs w:val="30"/>
        </w:rPr>
        <w:t>1、</w:t>
      </w:r>
      <w:r>
        <w:rPr>
          <w:rFonts w:hint="eastAsia" w:ascii="宋体" w:hAnsi="宋体"/>
          <w:sz w:val="30"/>
          <w:szCs w:val="30"/>
        </w:rPr>
        <w:t>依法享有土地承包经营权的转包（出租）收益，在合同期满后收回转包（出租）的土地承包经营权。</w:t>
      </w:r>
    </w:p>
    <w:p>
      <w:pPr>
        <w:ind w:firstLine="600" w:firstLineChars="200"/>
        <w:rPr>
          <w:rFonts w:hint="eastAsia" w:ascii="宋体" w:hAnsi="宋体"/>
          <w:color w:val="000000"/>
          <w:sz w:val="30"/>
          <w:szCs w:val="30"/>
        </w:rPr>
      </w:pPr>
      <w:r>
        <w:rPr>
          <w:rFonts w:hint="eastAsia" w:ascii="宋体" w:hAnsi="宋体" w:cs="宋体"/>
          <w:kern w:val="0"/>
          <w:sz w:val="30"/>
          <w:szCs w:val="30"/>
        </w:rPr>
        <w:t>2、有权监督乙方按照合同约定用途合理利用和保护土地；</w:t>
      </w:r>
      <w:r>
        <w:rPr>
          <w:rFonts w:hint="eastAsia" w:ascii="宋体" w:hAnsi="宋体"/>
          <w:color w:val="000000"/>
          <w:sz w:val="30"/>
          <w:szCs w:val="30"/>
        </w:rPr>
        <w:t>制止乙方损坏承包土地及地上附着物和其他农业资源的行为。</w:t>
      </w:r>
    </w:p>
    <w:p>
      <w:pPr>
        <w:ind w:firstLine="600" w:firstLineChars="200"/>
        <w:rPr>
          <w:rFonts w:hint="eastAsia" w:ascii="宋体" w:hAnsi="宋体"/>
          <w:color w:val="000000"/>
          <w:sz w:val="30"/>
          <w:szCs w:val="30"/>
        </w:rPr>
      </w:pPr>
      <w:r>
        <w:rPr>
          <w:rFonts w:hint="eastAsia" w:ascii="宋体" w:hAnsi="宋体"/>
          <w:color w:val="000000"/>
          <w:sz w:val="30"/>
          <w:szCs w:val="30"/>
        </w:rPr>
        <w:t>3、按时交付合同约定转包（出租）的土地。</w:t>
      </w:r>
    </w:p>
    <w:p>
      <w:pPr>
        <w:ind w:firstLine="600" w:firstLineChars="200"/>
        <w:rPr>
          <w:rFonts w:hint="eastAsia" w:ascii="宋体" w:hAnsi="宋体"/>
          <w:color w:val="000000"/>
          <w:sz w:val="30"/>
          <w:szCs w:val="30"/>
        </w:rPr>
      </w:pPr>
      <w:r>
        <w:rPr>
          <w:rFonts w:hint="eastAsia" w:ascii="宋体" w:hAnsi="宋体"/>
          <w:color w:val="000000"/>
          <w:sz w:val="30"/>
          <w:szCs w:val="30"/>
        </w:rPr>
        <w:t>4、</w:t>
      </w:r>
      <w:r>
        <w:rPr>
          <w:rFonts w:hint="eastAsia" w:ascii="宋体" w:hAnsi="宋体" w:cs="宋体"/>
          <w:color w:val="000000"/>
          <w:kern w:val="0"/>
          <w:sz w:val="30"/>
          <w:szCs w:val="30"/>
        </w:rPr>
        <w:t>不得干涉乙方依法进行正常的生产经营活动，</w:t>
      </w:r>
      <w:r>
        <w:rPr>
          <w:rFonts w:hint="eastAsia" w:ascii="宋体" w:hAnsi="宋体"/>
          <w:color w:val="000000"/>
          <w:sz w:val="30"/>
          <w:szCs w:val="30"/>
        </w:rPr>
        <w:t>并有义务帮助协调乙方与其它承包户之间发生的用水、用电等方面的纠纷。</w:t>
      </w:r>
    </w:p>
    <w:p>
      <w:pPr>
        <w:ind w:firstLine="600" w:firstLineChars="200"/>
        <w:rPr>
          <w:rFonts w:hint="eastAsia" w:ascii="宋体" w:hAnsi="宋体" w:cs="宋体"/>
          <w:kern w:val="0"/>
          <w:sz w:val="30"/>
          <w:szCs w:val="30"/>
        </w:rPr>
      </w:pPr>
      <w:r>
        <w:rPr>
          <w:rFonts w:hint="eastAsia" w:ascii="宋体" w:hAnsi="宋体" w:cs="宋体"/>
          <w:color w:val="000000"/>
          <w:kern w:val="0"/>
          <w:sz w:val="30"/>
          <w:szCs w:val="30"/>
        </w:rPr>
        <w:t>5、</w:t>
      </w:r>
      <w:r>
        <w:rPr>
          <w:rFonts w:hint="eastAsia" w:ascii="宋体" w:hAnsi="宋体" w:cs="宋体"/>
          <w:kern w:val="0"/>
          <w:sz w:val="30"/>
          <w:szCs w:val="30"/>
        </w:rPr>
        <w:t>转包（出租）期内，如遇自然灾害，各级政府给予在转包（出租）土地上受损农作物核发的救灾物资和补助款，甲方应及时如数转给乙方。如需甲方协助办理相关手续的，甲方应及时协助办理。</w:t>
      </w:r>
    </w:p>
    <w:p>
      <w:pPr>
        <w:ind w:firstLine="600" w:firstLineChars="200"/>
        <w:rPr>
          <w:rFonts w:hint="eastAsia" w:ascii="宋体" w:hAnsi="宋体" w:cs="宋体"/>
          <w:color w:val="000000"/>
          <w:kern w:val="0"/>
          <w:sz w:val="30"/>
          <w:szCs w:val="30"/>
        </w:rPr>
      </w:pPr>
      <w:r>
        <w:rPr>
          <w:rFonts w:hint="eastAsia" w:ascii="宋体" w:hAnsi="宋体" w:cs="宋体"/>
          <w:color w:val="000000"/>
          <w:kern w:val="0"/>
          <w:sz w:val="30"/>
          <w:szCs w:val="30"/>
        </w:rPr>
        <w:t>6、法律法规规定的其他权利和义务。</w:t>
      </w:r>
    </w:p>
    <w:p>
      <w:pPr>
        <w:ind w:firstLine="600" w:firstLineChars="200"/>
        <w:rPr>
          <w:rFonts w:hint="eastAsia" w:ascii="宋体" w:hAnsi="宋体" w:cs="宋体"/>
          <w:color w:val="000000"/>
          <w:kern w:val="0"/>
          <w:sz w:val="30"/>
          <w:szCs w:val="30"/>
        </w:rPr>
      </w:pPr>
      <w:r>
        <w:rPr>
          <w:rFonts w:hint="eastAsia" w:ascii="宋体" w:hAnsi="宋体" w:cs="宋体"/>
          <w:color w:val="000000"/>
          <w:kern w:val="0"/>
          <w:sz w:val="30"/>
          <w:szCs w:val="30"/>
        </w:rPr>
        <w:t>（二）乙方的权利和义务</w:t>
      </w:r>
    </w:p>
    <w:p>
      <w:pPr>
        <w:ind w:firstLine="600" w:firstLineChars="200"/>
        <w:rPr>
          <w:rFonts w:hint="eastAsia" w:ascii="宋体" w:hAnsi="宋体" w:cs="宋体"/>
          <w:color w:val="000000"/>
          <w:kern w:val="0"/>
          <w:sz w:val="30"/>
          <w:szCs w:val="30"/>
        </w:rPr>
      </w:pPr>
      <w:r>
        <w:rPr>
          <w:rFonts w:hint="eastAsia" w:ascii="宋体" w:hAnsi="宋体" w:cs="宋体"/>
          <w:color w:val="000000"/>
          <w:kern w:val="0"/>
          <w:sz w:val="30"/>
          <w:szCs w:val="30"/>
        </w:rPr>
        <w:t>1、依法享有生产经营自主权、产品处置权和产品收益权。</w:t>
      </w:r>
    </w:p>
    <w:p>
      <w:pPr>
        <w:ind w:firstLine="600" w:firstLineChars="200"/>
        <w:rPr>
          <w:rFonts w:hint="eastAsia" w:ascii="宋体" w:hAnsi="宋体" w:cs="宋体"/>
          <w:color w:val="000000"/>
          <w:kern w:val="0"/>
          <w:sz w:val="30"/>
          <w:szCs w:val="30"/>
        </w:rPr>
      </w:pPr>
      <w:r>
        <w:rPr>
          <w:rFonts w:hint="eastAsia" w:ascii="宋体" w:hAnsi="宋体" w:cs="宋体"/>
          <w:color w:val="000000"/>
          <w:kern w:val="0"/>
          <w:sz w:val="30"/>
          <w:szCs w:val="30"/>
        </w:rPr>
        <w:t>2、维持土地的农业用途，不得用于非农建设。</w:t>
      </w:r>
    </w:p>
    <w:p>
      <w:pPr>
        <w:ind w:firstLine="600" w:firstLineChars="200"/>
        <w:rPr>
          <w:rFonts w:hint="eastAsia" w:ascii="宋体" w:hAnsi="宋体" w:cs="宋体"/>
          <w:color w:val="000000"/>
          <w:kern w:val="0"/>
          <w:sz w:val="30"/>
          <w:szCs w:val="30"/>
        </w:rPr>
      </w:pPr>
      <w:r>
        <w:rPr>
          <w:rFonts w:hint="eastAsia" w:ascii="宋体" w:hAnsi="宋体" w:cs="宋体"/>
          <w:color w:val="000000"/>
          <w:kern w:val="0"/>
          <w:sz w:val="30"/>
          <w:szCs w:val="30"/>
        </w:rPr>
        <w:t>3、依法保护合理利用土地，应增加投入以保持土地肥力，不得弃耕抛荒，不得损坏农田水利设施，不得给土地造成永久性损害。</w:t>
      </w:r>
    </w:p>
    <w:p>
      <w:pPr>
        <w:ind w:firstLine="600" w:firstLineChars="200"/>
        <w:jc w:val="left"/>
        <w:rPr>
          <w:rFonts w:hint="eastAsia" w:ascii="宋体" w:hAnsi="宋体" w:cs="宋体"/>
          <w:color w:val="000000"/>
          <w:kern w:val="0"/>
          <w:sz w:val="30"/>
          <w:szCs w:val="30"/>
        </w:rPr>
      </w:pPr>
      <w:r>
        <w:rPr>
          <w:rFonts w:hint="eastAsia" w:ascii="宋体" w:hAnsi="宋体" w:cs="宋体"/>
          <w:color w:val="000000"/>
          <w:kern w:val="0"/>
          <w:sz w:val="30"/>
          <w:szCs w:val="30"/>
        </w:rPr>
        <w:t>4、转包（出租）到期时，及时向甲方交还转包（出租）的土地或者协商继续转包（出租）。</w:t>
      </w:r>
    </w:p>
    <w:p>
      <w:pPr>
        <w:ind w:firstLine="600" w:firstLineChars="200"/>
        <w:rPr>
          <w:rFonts w:hint="eastAsia" w:ascii="宋体" w:hAnsi="宋体" w:cs="宋体"/>
          <w:color w:val="000000"/>
          <w:kern w:val="0"/>
          <w:sz w:val="30"/>
          <w:szCs w:val="30"/>
        </w:rPr>
      </w:pPr>
      <w:r>
        <w:rPr>
          <w:rFonts w:hint="eastAsia" w:ascii="宋体" w:hAnsi="宋体" w:cs="宋体"/>
          <w:color w:val="000000"/>
          <w:kern w:val="0"/>
          <w:sz w:val="30"/>
          <w:szCs w:val="30"/>
        </w:rPr>
        <w:t>5、法律法规规定的其他权利和义务。</w:t>
      </w:r>
    </w:p>
    <w:p>
      <w:pPr>
        <w:adjustRightInd w:val="0"/>
        <w:snapToGrid w:val="0"/>
        <w:spacing w:line="560" w:lineRule="exact"/>
        <w:ind w:firstLine="600" w:firstLineChars="200"/>
        <w:jc w:val="left"/>
        <w:rPr>
          <w:rFonts w:hint="eastAsia" w:ascii="宋体" w:hAnsi="宋体"/>
          <w:color w:val="000000"/>
          <w:sz w:val="30"/>
          <w:szCs w:val="30"/>
        </w:rPr>
      </w:pPr>
      <w:r>
        <w:rPr>
          <w:rFonts w:hint="eastAsia" w:ascii="宋体" w:hAnsi="宋体"/>
          <w:color w:val="000000"/>
          <w:sz w:val="30"/>
          <w:szCs w:val="30"/>
        </w:rPr>
        <w:t>五、有关政策性补贴、补偿的约定</w:t>
      </w:r>
    </w:p>
    <w:p>
      <w:pPr>
        <w:adjustRightInd w:val="0"/>
        <w:snapToGrid w:val="0"/>
        <w:spacing w:line="560" w:lineRule="exact"/>
        <w:ind w:firstLine="600" w:firstLineChars="200"/>
        <w:jc w:val="left"/>
        <w:rPr>
          <w:rFonts w:hint="eastAsia" w:ascii="宋体" w:hAnsi="宋体"/>
          <w:color w:val="000000"/>
          <w:sz w:val="30"/>
          <w:szCs w:val="30"/>
        </w:rPr>
      </w:pPr>
      <w:r>
        <w:rPr>
          <w:rFonts w:hint="eastAsia" w:ascii="宋体" w:hAnsi="宋体"/>
          <w:color w:val="000000"/>
          <w:sz w:val="30"/>
          <w:szCs w:val="30"/>
        </w:rPr>
        <w:t>（一）转包（出租）期内，因国家或集体征占用转包（出租）土地依法应由土地承包人获得的土地补偿，归甲方所有；青苗补助费和乙方建造的地上附着物的补偿归乙方所有。</w:t>
      </w:r>
    </w:p>
    <w:p>
      <w:pPr>
        <w:adjustRightInd w:val="0"/>
        <w:snapToGrid w:val="0"/>
        <w:spacing w:line="560" w:lineRule="exact"/>
        <w:ind w:firstLine="600" w:firstLineChars="200"/>
        <w:jc w:val="left"/>
        <w:rPr>
          <w:rFonts w:hint="eastAsia" w:ascii="宋体" w:hAnsi="宋体"/>
          <w:color w:val="000000"/>
          <w:sz w:val="30"/>
          <w:szCs w:val="30"/>
          <w:u w:val="single"/>
        </w:rPr>
      </w:pPr>
      <w:r>
        <w:rPr>
          <w:rFonts w:hint="eastAsia" w:ascii="宋体" w:hAnsi="宋体"/>
          <w:color w:val="000000"/>
          <w:sz w:val="30"/>
          <w:szCs w:val="30"/>
        </w:rPr>
        <w:t>（二）转包（出租）期内，依转包（出租）土地面积所计发的各级政府提供的各项支农惠农政策补贴和服务的归属约定为：</w:t>
      </w:r>
      <w:r>
        <w:rPr>
          <w:rFonts w:hint="eastAsia" w:ascii="宋体" w:hAnsi="宋体"/>
          <w:color w:val="000000"/>
          <w:sz w:val="30"/>
          <w:szCs w:val="30"/>
          <w:u w:val="single"/>
        </w:rPr>
        <w:t xml:space="preserve">                                                          </w:t>
      </w:r>
    </w:p>
    <w:p>
      <w:pPr>
        <w:adjustRightInd w:val="0"/>
        <w:snapToGrid w:val="0"/>
        <w:spacing w:line="560" w:lineRule="exact"/>
        <w:jc w:val="left"/>
        <w:rPr>
          <w:rFonts w:hint="eastAsia" w:ascii="宋体" w:hAnsi="宋体"/>
          <w:color w:val="000000"/>
          <w:sz w:val="28"/>
          <w:szCs w:val="28"/>
        </w:rPr>
      </w:pPr>
      <w:r>
        <w:rPr>
          <w:rFonts w:hint="eastAsia" w:ascii="宋体" w:hAnsi="宋体"/>
          <w:color w:val="000000"/>
          <w:sz w:val="30"/>
          <w:szCs w:val="30"/>
          <w:u w:val="single"/>
        </w:rPr>
        <w:t xml:space="preserve">                                                 </w:t>
      </w:r>
      <w:r>
        <w:rPr>
          <w:rFonts w:hint="eastAsia" w:ascii="宋体" w:hAnsi="宋体"/>
          <w:color w:val="000000"/>
          <w:sz w:val="30"/>
          <w:szCs w:val="30"/>
        </w:rPr>
        <w:t>。</w:t>
      </w:r>
    </w:p>
    <w:p>
      <w:pPr>
        <w:ind w:firstLine="600" w:firstLineChars="200"/>
        <w:rPr>
          <w:rFonts w:hint="eastAsia" w:ascii="宋体" w:hAnsi="宋体"/>
          <w:sz w:val="30"/>
          <w:szCs w:val="30"/>
        </w:rPr>
      </w:pPr>
      <w:r>
        <w:rPr>
          <w:rFonts w:hint="eastAsia" w:ascii="宋体" w:hAnsi="宋体" w:cs="宋体"/>
          <w:color w:val="000000"/>
          <w:kern w:val="0"/>
          <w:sz w:val="30"/>
          <w:szCs w:val="30"/>
        </w:rPr>
        <w:t>六、</w:t>
      </w:r>
      <w:r>
        <w:rPr>
          <w:rFonts w:hint="eastAsia" w:ascii="宋体" w:hAnsi="宋体"/>
          <w:sz w:val="30"/>
          <w:szCs w:val="30"/>
        </w:rPr>
        <w:t>合同的解除或终止</w:t>
      </w:r>
    </w:p>
    <w:p>
      <w:pPr>
        <w:ind w:firstLine="600" w:firstLineChars="200"/>
        <w:rPr>
          <w:rFonts w:hint="eastAsia" w:ascii="宋体" w:hAnsi="宋体"/>
          <w:sz w:val="30"/>
          <w:szCs w:val="30"/>
        </w:rPr>
      </w:pPr>
      <w:r>
        <w:rPr>
          <w:rFonts w:hint="eastAsia" w:ascii="宋体" w:hAnsi="宋体"/>
          <w:sz w:val="30"/>
          <w:szCs w:val="30"/>
        </w:rPr>
        <w:t>（一）有下列情况之一者，本合同可以解除或终止：</w:t>
      </w:r>
    </w:p>
    <w:p>
      <w:pPr>
        <w:ind w:firstLine="600" w:firstLineChars="200"/>
        <w:rPr>
          <w:rFonts w:hint="eastAsia" w:ascii="宋体" w:hAnsi="宋体" w:cs="宋体"/>
          <w:kern w:val="0"/>
          <w:sz w:val="30"/>
          <w:szCs w:val="30"/>
        </w:rPr>
      </w:pPr>
      <w:r>
        <w:rPr>
          <w:rFonts w:hint="eastAsia" w:ascii="宋体" w:hAnsi="宋体"/>
          <w:sz w:val="30"/>
          <w:szCs w:val="30"/>
        </w:rPr>
        <w:t>1、</w:t>
      </w:r>
      <w:r>
        <w:rPr>
          <w:rFonts w:hint="eastAsia" w:ascii="宋体" w:hAnsi="宋体" w:cs="宋体"/>
          <w:kern w:val="0"/>
          <w:sz w:val="30"/>
          <w:szCs w:val="30"/>
        </w:rPr>
        <w:t>因国家、集体建设需要依法征用或占用转包（出租）土地的。</w:t>
      </w:r>
    </w:p>
    <w:p>
      <w:pPr>
        <w:ind w:firstLine="600" w:firstLineChars="200"/>
        <w:rPr>
          <w:rFonts w:hint="eastAsia" w:ascii="宋体" w:hAnsi="宋体"/>
          <w:sz w:val="30"/>
          <w:szCs w:val="30"/>
        </w:rPr>
      </w:pPr>
      <w:r>
        <w:rPr>
          <w:rFonts w:hint="eastAsia" w:ascii="宋体" w:hAnsi="宋体"/>
          <w:sz w:val="30"/>
          <w:szCs w:val="30"/>
        </w:rPr>
        <w:t>2、经当事人双方协商一致，并不损害国家、集体和他人利益的；</w:t>
      </w:r>
    </w:p>
    <w:p>
      <w:pPr>
        <w:ind w:firstLine="600" w:firstLineChars="200"/>
        <w:rPr>
          <w:rFonts w:hint="eastAsia" w:ascii="宋体" w:hAnsi="宋体"/>
          <w:sz w:val="30"/>
          <w:szCs w:val="30"/>
        </w:rPr>
      </w:pPr>
      <w:r>
        <w:rPr>
          <w:rFonts w:hint="eastAsia" w:ascii="宋体" w:hAnsi="宋体"/>
          <w:sz w:val="30"/>
          <w:szCs w:val="30"/>
        </w:rPr>
        <w:t>3、订立的本合同所依据的国家政策发生重大变化的；</w:t>
      </w:r>
    </w:p>
    <w:p>
      <w:pPr>
        <w:ind w:firstLine="576" w:firstLineChars="200"/>
        <w:rPr>
          <w:rFonts w:hint="eastAsia" w:ascii="宋体" w:hAnsi="宋体"/>
          <w:sz w:val="30"/>
          <w:szCs w:val="30"/>
        </w:rPr>
      </w:pPr>
      <w:r>
        <w:rPr>
          <w:rFonts w:hint="eastAsia" w:ascii="宋体" w:hAnsi="宋体"/>
          <w:spacing w:val="-6"/>
          <w:sz w:val="30"/>
          <w:szCs w:val="30"/>
        </w:rPr>
        <w:t>4、</w:t>
      </w:r>
      <w:r>
        <w:rPr>
          <w:rFonts w:hint="eastAsia" w:ascii="宋体" w:hAnsi="宋体"/>
          <w:sz w:val="30"/>
          <w:szCs w:val="30"/>
        </w:rPr>
        <w:t>因不可抗力（重大自然灾害）使合同无法履行的；</w:t>
      </w:r>
    </w:p>
    <w:p>
      <w:pPr>
        <w:ind w:firstLine="600" w:firstLineChars="200"/>
        <w:rPr>
          <w:rFonts w:hint="eastAsia" w:ascii="宋体" w:hAnsi="宋体"/>
          <w:color w:val="000000"/>
          <w:sz w:val="30"/>
          <w:szCs w:val="30"/>
        </w:rPr>
      </w:pPr>
      <w:r>
        <w:rPr>
          <w:rFonts w:hint="eastAsia" w:ascii="宋体" w:hAnsi="宋体"/>
          <w:color w:val="000000"/>
          <w:sz w:val="30"/>
          <w:szCs w:val="30"/>
        </w:rPr>
        <w:t>（二）甲方有下列情形之一的，乙方有权单方解除合同：</w:t>
      </w:r>
    </w:p>
    <w:p>
      <w:pPr>
        <w:ind w:firstLine="600" w:firstLineChars="200"/>
        <w:rPr>
          <w:rFonts w:hint="eastAsia" w:ascii="宋体" w:hAnsi="宋体"/>
          <w:color w:val="000000"/>
          <w:sz w:val="30"/>
          <w:szCs w:val="30"/>
        </w:rPr>
      </w:pPr>
      <w:r>
        <w:rPr>
          <w:rFonts w:hint="eastAsia" w:ascii="宋体" w:hAnsi="宋体"/>
          <w:color w:val="000000"/>
          <w:sz w:val="30"/>
          <w:szCs w:val="30"/>
        </w:rPr>
        <w:t>1、未征得乙方同意故意延迟交付转包（出租）土地的；</w:t>
      </w:r>
    </w:p>
    <w:p>
      <w:pPr>
        <w:ind w:firstLine="600" w:firstLineChars="200"/>
        <w:rPr>
          <w:rFonts w:hint="eastAsia" w:ascii="宋体" w:hAnsi="宋体"/>
          <w:color w:val="000000"/>
          <w:sz w:val="30"/>
          <w:szCs w:val="30"/>
        </w:rPr>
      </w:pPr>
      <w:r>
        <w:rPr>
          <w:rFonts w:hint="eastAsia" w:ascii="宋体" w:hAnsi="宋体"/>
          <w:color w:val="000000"/>
          <w:sz w:val="30"/>
          <w:szCs w:val="30"/>
        </w:rPr>
        <w:t>2、交付的土地不符合合同约定，严重影响使用的；</w:t>
      </w:r>
    </w:p>
    <w:p>
      <w:pPr>
        <w:ind w:firstLine="600" w:firstLineChars="200"/>
        <w:rPr>
          <w:rFonts w:hint="eastAsia" w:ascii="宋体" w:hAnsi="宋体"/>
          <w:sz w:val="30"/>
          <w:szCs w:val="30"/>
        </w:rPr>
      </w:pPr>
      <w:r>
        <w:rPr>
          <w:rFonts w:hint="eastAsia" w:ascii="宋体" w:hAnsi="宋体"/>
          <w:sz w:val="30"/>
          <w:szCs w:val="30"/>
        </w:rPr>
        <w:t>（三）乙方有下列行为之一的，甲方有权解除合同，收回土地承包经营权，并追究乙方的违约责任。</w:t>
      </w:r>
    </w:p>
    <w:p>
      <w:pPr>
        <w:ind w:firstLine="600" w:firstLineChars="200"/>
        <w:rPr>
          <w:rFonts w:hint="eastAsia" w:ascii="宋体" w:hAnsi="宋体"/>
          <w:sz w:val="30"/>
          <w:szCs w:val="30"/>
        </w:rPr>
      </w:pPr>
      <w:r>
        <w:rPr>
          <w:rFonts w:hint="eastAsia" w:ascii="宋体" w:hAnsi="宋体"/>
          <w:sz w:val="30"/>
          <w:szCs w:val="30"/>
        </w:rPr>
        <w:t>1、不按合同规定用途使用土地；</w:t>
      </w:r>
    </w:p>
    <w:p>
      <w:pPr>
        <w:ind w:firstLine="576" w:firstLineChars="200"/>
        <w:rPr>
          <w:rFonts w:hint="eastAsia" w:ascii="宋体" w:hAnsi="宋体"/>
          <w:spacing w:val="-6"/>
          <w:sz w:val="30"/>
          <w:szCs w:val="30"/>
        </w:rPr>
      </w:pPr>
      <w:r>
        <w:rPr>
          <w:rFonts w:hint="eastAsia" w:ascii="宋体" w:hAnsi="宋体"/>
          <w:spacing w:val="-6"/>
          <w:sz w:val="30"/>
          <w:szCs w:val="30"/>
        </w:rPr>
        <w:t>2、弃耕抛荒，破坏农田水利设施，给土地造成永久性损害的；</w:t>
      </w:r>
    </w:p>
    <w:p>
      <w:pPr>
        <w:ind w:firstLine="544" w:firstLineChars="200"/>
        <w:jc w:val="left"/>
        <w:rPr>
          <w:rFonts w:hint="eastAsia" w:ascii="宋体" w:hAnsi="宋体"/>
          <w:spacing w:val="-14"/>
          <w:sz w:val="30"/>
          <w:szCs w:val="30"/>
        </w:rPr>
      </w:pPr>
      <w:r>
        <w:rPr>
          <w:rFonts w:hint="eastAsia" w:ascii="宋体" w:hAnsi="宋体"/>
          <w:spacing w:val="-14"/>
          <w:sz w:val="30"/>
          <w:szCs w:val="30"/>
        </w:rPr>
        <w:t>3、逾期不支付土地转包（出租）费，经催告后在</w:t>
      </w:r>
      <w:r>
        <w:rPr>
          <w:rFonts w:hint="eastAsia" w:ascii="宋体" w:hAnsi="宋体"/>
          <w:spacing w:val="-14"/>
          <w:sz w:val="30"/>
          <w:szCs w:val="30"/>
          <w:u w:val="single"/>
        </w:rPr>
        <w:t xml:space="preserve">     </w:t>
      </w:r>
      <w:r>
        <w:rPr>
          <w:rFonts w:hint="eastAsia" w:ascii="宋体" w:hAnsi="宋体"/>
          <w:spacing w:val="-14"/>
          <w:sz w:val="30"/>
          <w:szCs w:val="30"/>
        </w:rPr>
        <w:t>天内仍未支付的；</w:t>
      </w:r>
    </w:p>
    <w:p>
      <w:pPr>
        <w:ind w:firstLine="600" w:firstLineChars="200"/>
        <w:jc w:val="left"/>
        <w:rPr>
          <w:rFonts w:hint="eastAsia" w:ascii="宋体" w:hAnsi="宋体" w:cs="宋体"/>
          <w:color w:val="000000"/>
          <w:kern w:val="0"/>
          <w:sz w:val="30"/>
          <w:szCs w:val="30"/>
        </w:rPr>
      </w:pPr>
      <w:r>
        <w:rPr>
          <w:rFonts w:hint="eastAsia" w:ascii="宋体" w:hAnsi="宋体" w:cs="宋体"/>
          <w:color w:val="000000"/>
          <w:kern w:val="0"/>
          <w:sz w:val="30"/>
          <w:szCs w:val="30"/>
        </w:rPr>
        <w:t>4、丧失经营能力无力履行合同的。</w:t>
      </w:r>
    </w:p>
    <w:p>
      <w:pPr>
        <w:adjustRightInd w:val="0"/>
        <w:snapToGrid w:val="0"/>
        <w:spacing w:line="560" w:lineRule="exact"/>
        <w:ind w:firstLine="600" w:firstLineChars="200"/>
        <w:jc w:val="left"/>
        <w:rPr>
          <w:rFonts w:hint="eastAsia" w:ascii="宋体" w:hAnsi="宋体" w:cs="宋体"/>
          <w:kern w:val="0"/>
          <w:sz w:val="30"/>
          <w:szCs w:val="30"/>
        </w:rPr>
      </w:pPr>
      <w:r>
        <w:rPr>
          <w:rFonts w:hint="eastAsia" w:ascii="宋体" w:hAnsi="宋体"/>
          <w:sz w:val="30"/>
          <w:szCs w:val="30"/>
        </w:rPr>
        <w:t>七、</w:t>
      </w:r>
      <w:r>
        <w:rPr>
          <w:rFonts w:hint="eastAsia" w:ascii="宋体" w:hAnsi="宋体" w:cs="宋体"/>
          <w:color w:val="000000"/>
          <w:kern w:val="0"/>
          <w:sz w:val="30"/>
          <w:szCs w:val="30"/>
        </w:rPr>
        <w:t>违约责任</w:t>
      </w:r>
      <w:r>
        <w:rPr>
          <w:rFonts w:hint="eastAsia" w:ascii="宋体" w:hAnsi="宋体" w:cs="宋体"/>
          <w:kern w:val="0"/>
          <w:sz w:val="30"/>
          <w:szCs w:val="30"/>
        </w:rPr>
        <w:t xml:space="preserve">    </w:t>
      </w:r>
    </w:p>
    <w:p>
      <w:pPr>
        <w:adjustRightInd w:val="0"/>
        <w:snapToGrid w:val="0"/>
        <w:spacing w:line="560" w:lineRule="exact"/>
        <w:ind w:firstLine="600" w:firstLineChars="200"/>
        <w:jc w:val="left"/>
        <w:rPr>
          <w:rFonts w:hint="eastAsia" w:ascii="宋体" w:hAnsi="宋体" w:cs="宋体"/>
          <w:kern w:val="0"/>
          <w:sz w:val="30"/>
          <w:szCs w:val="30"/>
        </w:rPr>
      </w:pPr>
      <w:r>
        <w:rPr>
          <w:rFonts w:hint="eastAsia" w:ascii="宋体" w:hAnsi="宋体" w:cs="宋体"/>
          <w:kern w:val="0"/>
          <w:sz w:val="30"/>
          <w:szCs w:val="30"/>
        </w:rPr>
        <w:t>（一）因一方违约致使对方遭受经济损失的，违约方除支付违约金外，还应赔偿对方相应的经济损失，具体赔偿数额依损失情况确定。</w:t>
      </w:r>
    </w:p>
    <w:p>
      <w:pPr>
        <w:adjustRightInd w:val="0"/>
        <w:snapToGrid w:val="0"/>
        <w:spacing w:line="560" w:lineRule="exact"/>
        <w:ind w:firstLine="600" w:firstLineChars="200"/>
        <w:jc w:val="left"/>
        <w:rPr>
          <w:rFonts w:hint="eastAsia" w:ascii="宋体" w:hAnsi="宋体" w:cs="宋体"/>
          <w:color w:val="000000"/>
          <w:kern w:val="0"/>
          <w:sz w:val="30"/>
          <w:szCs w:val="30"/>
        </w:rPr>
      </w:pPr>
      <w:r>
        <w:rPr>
          <w:rFonts w:hint="eastAsia" w:ascii="宋体" w:hAnsi="宋体" w:cs="宋体"/>
          <w:color w:val="000000"/>
          <w:kern w:val="0"/>
          <w:sz w:val="30"/>
          <w:szCs w:val="30"/>
        </w:rPr>
        <w:t>（二）乙方逾期支付流转费用，每延迟一天，按应支付流转费用的</w:t>
      </w:r>
      <w:r>
        <w:rPr>
          <w:rFonts w:hint="eastAsia" w:ascii="宋体" w:hAnsi="宋体" w:cs="宋体"/>
          <w:color w:val="000000"/>
          <w:kern w:val="0"/>
          <w:sz w:val="30"/>
          <w:szCs w:val="30"/>
          <w:u w:val="single"/>
        </w:rPr>
        <w:t xml:space="preserve">     </w:t>
      </w:r>
      <w:r>
        <w:rPr>
          <w:rFonts w:hint="eastAsia" w:ascii="宋体" w:hAnsi="宋体" w:cs="宋体"/>
          <w:color w:val="000000"/>
          <w:kern w:val="0"/>
          <w:sz w:val="30"/>
          <w:szCs w:val="30"/>
        </w:rPr>
        <w:t>%承担违约金。</w:t>
      </w:r>
    </w:p>
    <w:p>
      <w:pPr>
        <w:adjustRightInd w:val="0"/>
        <w:snapToGrid w:val="0"/>
        <w:spacing w:line="560" w:lineRule="exact"/>
        <w:ind w:firstLine="600" w:firstLineChars="200"/>
        <w:jc w:val="left"/>
        <w:rPr>
          <w:rFonts w:hint="eastAsia" w:ascii="宋体" w:hAnsi="宋体" w:cs="宋体"/>
          <w:color w:val="000000"/>
          <w:kern w:val="0"/>
          <w:sz w:val="30"/>
          <w:szCs w:val="30"/>
        </w:rPr>
      </w:pPr>
      <w:r>
        <w:rPr>
          <w:rFonts w:hint="eastAsia" w:ascii="宋体" w:hAnsi="宋体" w:cs="宋体"/>
          <w:color w:val="000000"/>
          <w:kern w:val="0"/>
          <w:sz w:val="30"/>
          <w:szCs w:val="30"/>
        </w:rPr>
        <w:t>（三）甲方逾期交付土地，每延迟一天，按应支付流转费用的</w:t>
      </w:r>
      <w:r>
        <w:rPr>
          <w:rFonts w:hint="eastAsia" w:ascii="宋体" w:hAnsi="宋体" w:cs="宋体"/>
          <w:color w:val="000000"/>
          <w:kern w:val="0"/>
          <w:sz w:val="30"/>
          <w:szCs w:val="30"/>
          <w:u w:val="single"/>
        </w:rPr>
        <w:t xml:space="preserve">     </w:t>
      </w:r>
      <w:r>
        <w:rPr>
          <w:rFonts w:hint="eastAsia" w:ascii="宋体" w:hAnsi="宋体" w:cs="宋体"/>
          <w:color w:val="000000"/>
          <w:kern w:val="0"/>
          <w:sz w:val="30"/>
          <w:szCs w:val="30"/>
        </w:rPr>
        <w:t>%承担违约金。</w:t>
      </w:r>
    </w:p>
    <w:p>
      <w:pPr>
        <w:adjustRightInd w:val="0"/>
        <w:snapToGrid w:val="0"/>
        <w:spacing w:line="560" w:lineRule="exact"/>
        <w:ind w:firstLine="600" w:firstLineChars="200"/>
        <w:jc w:val="left"/>
        <w:rPr>
          <w:rFonts w:hint="eastAsia" w:ascii="宋体" w:hAnsi="宋体"/>
          <w:sz w:val="30"/>
          <w:szCs w:val="30"/>
        </w:rPr>
      </w:pPr>
      <w:r>
        <w:rPr>
          <w:rFonts w:hint="eastAsia" w:ascii="宋体" w:hAnsi="宋体" w:cs="宋体"/>
          <w:color w:val="000000"/>
          <w:kern w:val="0"/>
          <w:sz w:val="30"/>
          <w:szCs w:val="30"/>
        </w:rPr>
        <w:t>（四）乙方不按合同约定使用土地，改变土地农业用途、破坏水利等基本设施或给土地造成永久性损害的，</w:t>
      </w:r>
      <w:r>
        <w:rPr>
          <w:rFonts w:hint="eastAsia" w:ascii="宋体" w:hAnsi="宋体"/>
          <w:sz w:val="30"/>
          <w:szCs w:val="30"/>
        </w:rPr>
        <w:t>经国家有关部门确认后，由乙方承担土地功能恢复责任，无法全部恢复的，承担赔偿责任。</w:t>
      </w:r>
    </w:p>
    <w:p>
      <w:pPr>
        <w:adjustRightInd w:val="0"/>
        <w:snapToGrid w:val="0"/>
        <w:spacing w:line="560" w:lineRule="exact"/>
        <w:ind w:firstLine="600" w:firstLineChars="200"/>
        <w:jc w:val="left"/>
        <w:rPr>
          <w:rFonts w:hint="eastAsia" w:ascii="宋体" w:hAnsi="宋体" w:cs="宋体"/>
          <w:color w:val="000000"/>
          <w:kern w:val="0"/>
          <w:sz w:val="30"/>
          <w:szCs w:val="30"/>
        </w:rPr>
      </w:pPr>
      <w:r>
        <w:rPr>
          <w:rFonts w:hint="eastAsia" w:ascii="宋体" w:hAnsi="宋体" w:cs="宋体"/>
          <w:color w:val="000000"/>
          <w:kern w:val="0"/>
          <w:sz w:val="30"/>
          <w:szCs w:val="30"/>
        </w:rPr>
        <w:t>八、争议的解决</w:t>
      </w:r>
    </w:p>
    <w:p>
      <w:pPr>
        <w:adjustRightInd w:val="0"/>
        <w:snapToGrid w:val="0"/>
        <w:spacing w:line="560" w:lineRule="exact"/>
        <w:ind w:firstLine="600" w:firstLineChars="200"/>
        <w:jc w:val="left"/>
        <w:rPr>
          <w:rFonts w:hint="eastAsia" w:ascii="宋体" w:hAnsi="宋体"/>
          <w:sz w:val="30"/>
          <w:szCs w:val="30"/>
        </w:rPr>
      </w:pPr>
      <w:r>
        <w:rPr>
          <w:rFonts w:hint="eastAsia" w:ascii="宋体" w:hAnsi="宋体"/>
          <w:sz w:val="30"/>
          <w:szCs w:val="30"/>
        </w:rPr>
        <w:t>本合同在履行过程中发生争议时，甲乙双方应协商解决；协商不成的，可提请村民委员会或乡（镇）人民政府等调解；不愿协商、调解或协商、调解不成的，可以向当地农村土地承包仲裁委员会申请仲裁，也可以直接向人民法院起诉。</w:t>
      </w:r>
    </w:p>
    <w:p>
      <w:pPr>
        <w:adjustRightInd w:val="0"/>
        <w:snapToGrid w:val="0"/>
        <w:spacing w:line="560" w:lineRule="exact"/>
        <w:ind w:firstLine="600" w:firstLineChars="200"/>
        <w:jc w:val="left"/>
        <w:rPr>
          <w:rFonts w:hint="eastAsia" w:ascii="宋体" w:hAnsi="宋体" w:cs="宋体"/>
          <w:color w:val="000000"/>
          <w:kern w:val="0"/>
          <w:sz w:val="30"/>
          <w:szCs w:val="30"/>
        </w:rPr>
      </w:pPr>
      <w:r>
        <w:rPr>
          <w:rFonts w:hint="eastAsia" w:ascii="宋体" w:hAnsi="宋体" w:cs="宋体"/>
          <w:color w:val="000000"/>
          <w:kern w:val="0"/>
          <w:sz w:val="30"/>
          <w:szCs w:val="30"/>
        </w:rPr>
        <w:t>九、其他约定</w:t>
      </w:r>
    </w:p>
    <w:p>
      <w:pPr>
        <w:adjustRightInd w:val="0"/>
        <w:snapToGrid w:val="0"/>
        <w:spacing w:line="560" w:lineRule="exact"/>
        <w:ind w:firstLine="600" w:firstLineChars="200"/>
        <w:jc w:val="left"/>
        <w:rPr>
          <w:rFonts w:hint="eastAsia" w:ascii="宋体" w:hAnsi="宋体" w:cs="宋体"/>
          <w:color w:val="000000"/>
          <w:kern w:val="0"/>
          <w:sz w:val="30"/>
          <w:szCs w:val="30"/>
        </w:rPr>
      </w:pPr>
      <w:r>
        <w:rPr>
          <w:rFonts w:hint="eastAsia" w:ascii="宋体" w:hAnsi="宋体" w:cs="宋体"/>
          <w:color w:val="000000"/>
          <w:kern w:val="0"/>
          <w:sz w:val="30"/>
          <w:szCs w:val="30"/>
        </w:rPr>
        <w:t>1、本合同经甲乙双方签字后生效。未尽事宜，双方协商一致后可订立补充协议，与本合同具有同等法律效力。</w:t>
      </w:r>
    </w:p>
    <w:p>
      <w:pPr>
        <w:adjustRightInd w:val="0"/>
        <w:snapToGrid w:val="0"/>
        <w:spacing w:line="560" w:lineRule="exact"/>
        <w:ind w:firstLine="600" w:firstLineChars="200"/>
        <w:jc w:val="left"/>
        <w:rPr>
          <w:rFonts w:hint="eastAsia" w:ascii="宋体" w:hAnsi="宋体" w:cs="宋体"/>
          <w:color w:val="000000"/>
          <w:kern w:val="0"/>
          <w:sz w:val="30"/>
          <w:szCs w:val="30"/>
        </w:rPr>
      </w:pPr>
      <w:r>
        <w:rPr>
          <w:rFonts w:hint="eastAsia" w:ascii="宋体" w:hAnsi="宋体" w:cs="宋体"/>
          <w:color w:val="000000"/>
          <w:kern w:val="0"/>
          <w:sz w:val="30"/>
          <w:szCs w:val="30"/>
        </w:rPr>
        <w:t>2、本合同签订后，经双方协商，决定</w:t>
      </w:r>
      <w:r>
        <w:rPr>
          <w:rFonts w:hint="eastAsia" w:ascii="宋体" w:hAnsi="宋体" w:cs="宋体"/>
          <w:color w:val="000000"/>
          <w:kern w:val="0"/>
          <w:sz w:val="30"/>
          <w:szCs w:val="30"/>
          <w:u w:val="single"/>
        </w:rPr>
        <w:t xml:space="preserve">    </w:t>
      </w:r>
      <w:r>
        <w:rPr>
          <w:rFonts w:hint="eastAsia" w:ascii="宋体" w:hAnsi="宋体" w:cs="宋体"/>
          <w:color w:val="000000"/>
          <w:kern w:val="0"/>
          <w:sz w:val="30"/>
          <w:szCs w:val="30"/>
        </w:rPr>
        <w:t>（是或否）鉴证。</w:t>
      </w:r>
    </w:p>
    <w:p>
      <w:pPr>
        <w:adjustRightInd w:val="0"/>
        <w:snapToGrid w:val="0"/>
        <w:spacing w:line="560" w:lineRule="exact"/>
        <w:ind w:firstLine="600" w:firstLineChars="200"/>
        <w:jc w:val="left"/>
        <w:rPr>
          <w:rFonts w:hint="eastAsia" w:ascii="宋体" w:hAnsi="宋体" w:cs="宋体"/>
          <w:color w:val="000000"/>
          <w:kern w:val="0"/>
          <w:sz w:val="30"/>
          <w:szCs w:val="30"/>
        </w:rPr>
      </w:pPr>
      <w:r>
        <w:rPr>
          <w:rFonts w:hint="eastAsia" w:ascii="宋体" w:hAnsi="宋体" w:cs="宋体"/>
          <w:color w:val="000000"/>
          <w:kern w:val="0"/>
          <w:sz w:val="30"/>
          <w:szCs w:val="30"/>
        </w:rPr>
        <w:t>3、未经甲方书面同意，乙方不得对转包（出租）的土地进行再流转。</w:t>
      </w:r>
    </w:p>
    <w:p>
      <w:pPr>
        <w:adjustRightInd w:val="0"/>
        <w:snapToGrid w:val="0"/>
        <w:spacing w:line="560" w:lineRule="exact"/>
        <w:ind w:firstLine="600" w:firstLineChars="200"/>
        <w:jc w:val="left"/>
        <w:rPr>
          <w:rFonts w:hint="eastAsia" w:ascii="宋体" w:hAnsi="宋体" w:cs="宋体"/>
          <w:color w:val="000000"/>
          <w:spacing w:val="-8"/>
          <w:kern w:val="0"/>
          <w:sz w:val="30"/>
          <w:szCs w:val="30"/>
        </w:rPr>
      </w:pPr>
      <w:r>
        <w:rPr>
          <w:rFonts w:hint="eastAsia" w:ascii="宋体" w:hAnsi="宋体" w:cs="宋体"/>
          <w:color w:val="000000"/>
          <w:kern w:val="0"/>
          <w:sz w:val="30"/>
          <w:szCs w:val="30"/>
        </w:rPr>
        <w:t>4、本合同一式四份，甲乙双方各执一份，发包方和乡（镇</w:t>
      </w:r>
      <w:r>
        <w:rPr>
          <w:rFonts w:hint="eastAsia" w:ascii="宋体" w:hAnsi="宋体" w:cs="宋体"/>
          <w:color w:val="000000"/>
          <w:spacing w:val="-8"/>
          <w:kern w:val="0"/>
          <w:sz w:val="30"/>
          <w:szCs w:val="30"/>
        </w:rPr>
        <w:t>）农村土地承包管理部门各一份备案（如有鉴证，相应增加一份鉴证机构备案）。</w:t>
      </w:r>
    </w:p>
    <w:p>
      <w:pPr>
        <w:jc w:val="left"/>
        <w:rPr>
          <w:rFonts w:hint="eastAsia" w:ascii="宋体" w:hAnsi="宋体" w:cs="宋体"/>
          <w:color w:val="000000"/>
          <w:kern w:val="0"/>
          <w:sz w:val="30"/>
          <w:szCs w:val="30"/>
        </w:rPr>
      </w:pPr>
    </w:p>
    <w:p>
      <w:pPr>
        <w:jc w:val="left"/>
        <w:rPr>
          <w:rFonts w:hint="eastAsia" w:ascii="宋体" w:hAnsi="宋体" w:cs="宋体"/>
          <w:color w:val="000000"/>
          <w:kern w:val="0"/>
          <w:sz w:val="30"/>
          <w:szCs w:val="30"/>
        </w:rPr>
      </w:pPr>
      <w:r>
        <w:rPr>
          <w:rFonts w:hint="eastAsia" w:ascii="宋体" w:hAnsi="宋体" w:cs="宋体"/>
          <w:color w:val="000000"/>
          <w:kern w:val="0"/>
          <w:sz w:val="30"/>
          <w:szCs w:val="30"/>
        </w:rPr>
        <w:t>甲方（签章）：               乙方（签章）：</w:t>
      </w:r>
    </w:p>
    <w:p>
      <w:pPr>
        <w:jc w:val="left"/>
        <w:rPr>
          <w:rFonts w:hint="eastAsia" w:ascii="宋体" w:hAnsi="宋体" w:cs="宋体"/>
          <w:color w:val="000000"/>
          <w:kern w:val="0"/>
          <w:sz w:val="30"/>
          <w:szCs w:val="30"/>
        </w:rPr>
      </w:pPr>
      <w:r>
        <w:rPr>
          <w:rFonts w:hint="eastAsia" w:ascii="宋体" w:hAnsi="宋体" w:cs="宋体"/>
          <w:color w:val="000000"/>
          <w:kern w:val="0"/>
          <w:sz w:val="30"/>
          <w:szCs w:val="30"/>
        </w:rPr>
        <w:t>身份证号：                   身份证号：</w:t>
      </w:r>
    </w:p>
    <w:p>
      <w:pPr>
        <w:ind w:firstLine="888" w:firstLineChars="296"/>
        <w:jc w:val="left"/>
        <w:rPr>
          <w:rFonts w:hint="eastAsia" w:ascii="宋体" w:hAnsi="宋体" w:cs="宋体"/>
          <w:color w:val="000000"/>
          <w:kern w:val="0"/>
          <w:sz w:val="30"/>
          <w:szCs w:val="30"/>
        </w:rPr>
      </w:pPr>
      <w:r>
        <w:rPr>
          <w:rFonts w:hint="eastAsia" w:ascii="宋体" w:hAnsi="宋体" w:cs="宋体"/>
          <w:color w:val="000000"/>
          <w:kern w:val="0"/>
          <w:sz w:val="30"/>
          <w:szCs w:val="30"/>
        </w:rPr>
        <w:t>年   月   日                 年   月   日</w:t>
      </w:r>
    </w:p>
    <w:p>
      <w:pPr>
        <w:rPr>
          <w:rFonts w:hint="eastAsia" w:ascii="宋体" w:hAnsi="宋体" w:cs="宋体"/>
          <w:color w:val="000000"/>
          <w:kern w:val="0"/>
          <w:sz w:val="30"/>
          <w:szCs w:val="30"/>
        </w:rPr>
      </w:pPr>
      <w:r>
        <w:rPr>
          <w:rFonts w:hint="eastAsia" w:ascii="宋体" w:hAnsi="宋体" w:cs="宋体"/>
          <w:color w:val="000000"/>
          <w:kern w:val="0"/>
          <w:sz w:val="30"/>
          <w:szCs w:val="30"/>
        </w:rPr>
        <w:t xml:space="preserve">鉴证单位：（签章）             </w:t>
      </w:r>
    </w:p>
    <w:p>
      <w:pPr>
        <w:rPr>
          <w:rFonts w:hint="eastAsia" w:ascii="宋体" w:hAnsi="宋体" w:cs="宋体"/>
          <w:color w:val="000000"/>
          <w:kern w:val="0"/>
          <w:sz w:val="30"/>
          <w:szCs w:val="30"/>
        </w:rPr>
      </w:pPr>
      <w:r>
        <w:rPr>
          <w:rFonts w:hint="eastAsia" w:ascii="宋体" w:hAnsi="宋体" w:cs="宋体"/>
          <w:color w:val="000000"/>
          <w:kern w:val="0"/>
          <w:sz w:val="30"/>
          <w:szCs w:val="30"/>
        </w:rPr>
        <w:t>鉴证人：（签章）            年   月   日</w:t>
      </w:r>
    </w:p>
    <w:p>
      <w:pPr>
        <w:widowControl/>
        <w:adjustRightInd w:val="0"/>
        <w:snapToGrid w:val="0"/>
        <w:spacing w:line="560" w:lineRule="exact"/>
        <w:rPr>
          <w:rFonts w:hint="eastAsia" w:ascii="宋体" w:hAnsi="宋体" w:cs="宋体"/>
          <w:b/>
          <w:kern w:val="0"/>
          <w:sz w:val="36"/>
          <w:szCs w:val="36"/>
        </w:rPr>
      </w:pPr>
    </w:p>
    <w:p>
      <w:pPr>
        <w:widowControl/>
        <w:shd w:val="clear" w:color="auto" w:fill="FFFFFF"/>
        <w:spacing w:line="480" w:lineRule="exact"/>
        <w:ind w:right="420"/>
        <w:rPr>
          <w:rFonts w:hint="eastAsia" w:ascii="宋体" w:hAnsi="宋体" w:cs="宋体"/>
          <w:color w:val="333333"/>
          <w:kern w:val="0"/>
          <w:szCs w:val="21"/>
        </w:rPr>
      </w:pPr>
    </w:p>
    <w:p>
      <w:pPr>
        <w:widowControl/>
        <w:shd w:val="clear" w:color="auto" w:fill="FFFFFF"/>
        <w:spacing w:line="480" w:lineRule="exact"/>
        <w:ind w:right="420"/>
        <w:rPr>
          <w:rFonts w:hint="eastAsia" w:ascii="宋体" w:hAnsi="宋体" w:cs="宋体"/>
          <w:color w:val="333333"/>
          <w:kern w:val="0"/>
          <w:szCs w:val="21"/>
        </w:rPr>
      </w:pPr>
    </w:p>
    <w:p>
      <w:pPr>
        <w:widowControl/>
        <w:shd w:val="clear" w:color="auto" w:fill="FFFFFF"/>
        <w:spacing w:line="480" w:lineRule="exact"/>
        <w:ind w:right="420"/>
        <w:rPr>
          <w:rFonts w:hint="eastAsia" w:ascii="宋体" w:hAnsi="宋体" w:cs="宋体"/>
          <w:color w:val="333333"/>
          <w:kern w:val="0"/>
          <w:szCs w:val="21"/>
        </w:rPr>
      </w:pPr>
    </w:p>
    <w:p>
      <w:pPr>
        <w:widowControl/>
        <w:shd w:val="clear" w:color="auto" w:fill="FFFFFF"/>
        <w:spacing w:line="480" w:lineRule="exact"/>
        <w:ind w:right="420"/>
        <w:rPr>
          <w:rFonts w:hint="eastAsia" w:ascii="宋体" w:hAnsi="宋体" w:cs="宋体"/>
          <w:color w:val="333333"/>
          <w:kern w:val="0"/>
          <w:szCs w:val="21"/>
        </w:rPr>
      </w:pPr>
    </w:p>
    <w:p>
      <w:pPr>
        <w:widowControl/>
        <w:shd w:val="clear" w:color="auto" w:fill="FFFFFF"/>
        <w:spacing w:line="480" w:lineRule="exact"/>
        <w:ind w:right="420"/>
        <w:rPr>
          <w:rFonts w:hint="eastAsia" w:ascii="宋体" w:hAnsi="宋体" w:cs="宋体"/>
          <w:color w:val="333333"/>
          <w:kern w:val="0"/>
          <w:sz w:val="32"/>
          <w:szCs w:val="32"/>
        </w:rPr>
      </w:pPr>
    </w:p>
    <w:p>
      <w:pPr>
        <w:widowControl/>
        <w:shd w:val="clear" w:color="auto" w:fill="FFFFFF"/>
        <w:spacing w:line="480" w:lineRule="exact"/>
        <w:ind w:right="420"/>
        <w:rPr>
          <w:rFonts w:hint="eastAsia" w:ascii="宋体" w:hAnsi="宋体" w:cs="宋体"/>
          <w:color w:val="333333"/>
          <w:kern w:val="0"/>
          <w:sz w:val="32"/>
          <w:szCs w:val="32"/>
        </w:rPr>
      </w:pPr>
    </w:p>
    <w:p>
      <w:pPr>
        <w:widowControl/>
        <w:shd w:val="clear" w:color="auto" w:fill="FFFFFF"/>
        <w:spacing w:line="480" w:lineRule="exact"/>
        <w:ind w:right="420"/>
        <w:rPr>
          <w:rFonts w:hint="eastAsia" w:ascii="宋体" w:hAnsi="宋体" w:cs="宋体"/>
          <w:kern w:val="0"/>
          <w:sz w:val="32"/>
          <w:szCs w:val="32"/>
        </w:rPr>
      </w:pPr>
      <w:r>
        <w:rPr>
          <w:rFonts w:hint="eastAsia" w:ascii="宋体" w:hAnsi="宋体" w:cs="宋体"/>
          <w:kern w:val="0"/>
          <w:sz w:val="32"/>
          <w:szCs w:val="32"/>
        </w:rPr>
        <w:t>附件4:</w:t>
      </w:r>
    </w:p>
    <w:p>
      <w:pPr>
        <w:spacing w:line="520" w:lineRule="exact"/>
        <w:jc w:val="center"/>
        <w:rPr>
          <w:rFonts w:hint="eastAsia" w:ascii="宋体" w:hAnsi="宋体"/>
          <w:sz w:val="44"/>
          <w:szCs w:val="44"/>
        </w:rPr>
      </w:pPr>
      <w:r>
        <w:rPr>
          <w:rFonts w:hint="eastAsia" w:ascii="宋体" w:hAnsi="宋体"/>
          <w:sz w:val="44"/>
          <w:szCs w:val="44"/>
        </w:rPr>
        <w:t>设施农用地协议</w:t>
      </w:r>
    </w:p>
    <w:p>
      <w:pPr>
        <w:spacing w:line="480" w:lineRule="exact"/>
        <w:jc w:val="center"/>
        <w:rPr>
          <w:rFonts w:hint="eastAsia" w:ascii="宋体" w:hAnsi="宋体"/>
          <w:sz w:val="44"/>
          <w:szCs w:val="44"/>
        </w:rPr>
      </w:pPr>
    </w:p>
    <w:p>
      <w:pPr>
        <w:spacing w:line="520" w:lineRule="exact"/>
        <w:rPr>
          <w:rFonts w:hint="eastAsia" w:ascii="宋体" w:hAnsi="宋体" w:cs="宋体"/>
          <w:color w:val="333333"/>
          <w:kern w:val="0"/>
          <w:sz w:val="30"/>
          <w:szCs w:val="30"/>
        </w:rPr>
      </w:pPr>
      <w:r>
        <w:rPr>
          <w:rFonts w:hint="eastAsia" w:ascii="宋体" w:hAnsi="宋体" w:cs="宋体"/>
          <w:color w:val="333333"/>
          <w:kern w:val="0"/>
          <w:sz w:val="30"/>
          <w:szCs w:val="30"/>
        </w:rPr>
        <w:t>甲方（经营者）：</w:t>
      </w:r>
    </w:p>
    <w:p>
      <w:pPr>
        <w:spacing w:line="520" w:lineRule="exact"/>
        <w:rPr>
          <w:rFonts w:hint="eastAsia" w:ascii="宋体" w:hAnsi="宋体" w:cs="宋体"/>
          <w:color w:val="333333"/>
          <w:kern w:val="0"/>
          <w:sz w:val="30"/>
          <w:szCs w:val="30"/>
        </w:rPr>
      </w:pPr>
      <w:r>
        <w:rPr>
          <w:rFonts w:hint="eastAsia" w:ascii="宋体" w:hAnsi="宋体" w:cs="宋体"/>
          <w:color w:val="333333"/>
          <w:kern w:val="0"/>
          <w:sz w:val="30"/>
          <w:szCs w:val="30"/>
        </w:rPr>
        <w:t>法定代表人或委托代理人：</w:t>
      </w:r>
    </w:p>
    <w:p>
      <w:pPr>
        <w:spacing w:line="520" w:lineRule="exact"/>
        <w:rPr>
          <w:rFonts w:hint="eastAsia" w:ascii="宋体" w:hAnsi="宋体" w:cs="宋体"/>
          <w:color w:val="333333"/>
          <w:kern w:val="0"/>
          <w:sz w:val="30"/>
          <w:szCs w:val="30"/>
        </w:rPr>
      </w:pPr>
      <w:r>
        <w:rPr>
          <w:rFonts w:hint="eastAsia" w:ascii="宋体" w:hAnsi="宋体" w:cs="宋体"/>
          <w:color w:val="333333"/>
          <w:kern w:val="0"/>
          <w:sz w:val="30"/>
          <w:szCs w:val="30"/>
        </w:rPr>
        <w:t>地址 ：</w:t>
      </w:r>
    </w:p>
    <w:p>
      <w:pPr>
        <w:spacing w:line="520" w:lineRule="exact"/>
        <w:rPr>
          <w:rFonts w:hint="eastAsia" w:ascii="宋体" w:hAnsi="宋体" w:cs="宋体"/>
          <w:color w:val="333333"/>
          <w:kern w:val="0"/>
          <w:sz w:val="30"/>
          <w:szCs w:val="30"/>
        </w:rPr>
      </w:pPr>
      <w:r>
        <w:rPr>
          <w:rFonts w:hint="eastAsia" w:ascii="宋体" w:hAnsi="宋体" w:cs="宋体"/>
          <w:color w:val="333333"/>
          <w:kern w:val="0"/>
          <w:sz w:val="30"/>
          <w:szCs w:val="30"/>
        </w:rPr>
        <w:t>联系电话：</w:t>
      </w:r>
    </w:p>
    <w:p>
      <w:pPr>
        <w:spacing w:line="520" w:lineRule="exact"/>
        <w:rPr>
          <w:rFonts w:hint="eastAsia" w:ascii="宋体" w:hAnsi="宋体" w:cs="宋体"/>
          <w:color w:val="333333"/>
          <w:kern w:val="0"/>
          <w:sz w:val="30"/>
          <w:szCs w:val="30"/>
        </w:rPr>
      </w:pPr>
    </w:p>
    <w:p>
      <w:pPr>
        <w:spacing w:line="520" w:lineRule="exact"/>
        <w:rPr>
          <w:rFonts w:hint="eastAsia" w:ascii="宋体" w:hAnsi="宋体" w:cs="宋体"/>
          <w:color w:val="333333"/>
          <w:kern w:val="0"/>
          <w:sz w:val="30"/>
          <w:szCs w:val="30"/>
        </w:rPr>
      </w:pPr>
      <w:r>
        <w:rPr>
          <w:rFonts w:hint="eastAsia" w:ascii="宋体" w:hAnsi="宋体" w:cs="宋体"/>
          <w:color w:val="333333"/>
          <w:kern w:val="0"/>
          <w:sz w:val="30"/>
          <w:szCs w:val="30"/>
        </w:rPr>
        <w:t>乙方（村集体经济组织）：</w:t>
      </w:r>
    </w:p>
    <w:p>
      <w:pPr>
        <w:spacing w:line="520" w:lineRule="exact"/>
        <w:rPr>
          <w:rFonts w:hint="eastAsia" w:ascii="宋体" w:hAnsi="宋体" w:cs="宋体"/>
          <w:color w:val="333333"/>
          <w:kern w:val="0"/>
          <w:sz w:val="30"/>
          <w:szCs w:val="30"/>
        </w:rPr>
      </w:pPr>
      <w:r>
        <w:rPr>
          <w:rFonts w:hint="eastAsia" w:ascii="宋体" w:hAnsi="宋体" w:cs="宋体"/>
          <w:color w:val="333333"/>
          <w:kern w:val="0"/>
          <w:sz w:val="30"/>
          <w:szCs w:val="30"/>
        </w:rPr>
        <w:t>法定代表人或委托代理人：</w:t>
      </w:r>
    </w:p>
    <w:p>
      <w:pPr>
        <w:spacing w:line="520" w:lineRule="exact"/>
        <w:rPr>
          <w:rFonts w:hint="eastAsia" w:ascii="宋体" w:hAnsi="宋体" w:cs="宋体"/>
          <w:color w:val="333333"/>
          <w:kern w:val="0"/>
          <w:sz w:val="30"/>
          <w:szCs w:val="30"/>
        </w:rPr>
      </w:pPr>
      <w:r>
        <w:rPr>
          <w:rFonts w:hint="eastAsia" w:ascii="宋体" w:hAnsi="宋体" w:cs="宋体"/>
          <w:color w:val="333333"/>
          <w:kern w:val="0"/>
          <w:sz w:val="30"/>
          <w:szCs w:val="30"/>
        </w:rPr>
        <w:t>地址 ：</w:t>
      </w:r>
    </w:p>
    <w:p>
      <w:pPr>
        <w:spacing w:line="520" w:lineRule="exact"/>
        <w:rPr>
          <w:rFonts w:hint="eastAsia" w:ascii="宋体" w:hAnsi="宋体" w:cs="宋体"/>
          <w:color w:val="333333"/>
          <w:kern w:val="0"/>
          <w:sz w:val="30"/>
          <w:szCs w:val="30"/>
        </w:rPr>
      </w:pPr>
      <w:r>
        <w:rPr>
          <w:rFonts w:hint="eastAsia" w:ascii="宋体" w:hAnsi="宋体" w:cs="宋体"/>
          <w:color w:val="333333"/>
          <w:kern w:val="0"/>
          <w:sz w:val="30"/>
          <w:szCs w:val="30"/>
        </w:rPr>
        <w:t>联系电话：</w:t>
      </w:r>
    </w:p>
    <w:p>
      <w:pPr>
        <w:spacing w:line="520" w:lineRule="exact"/>
        <w:rPr>
          <w:rFonts w:hint="eastAsia" w:ascii="宋体" w:hAnsi="宋体" w:cs="宋体"/>
          <w:color w:val="333333"/>
          <w:kern w:val="0"/>
          <w:sz w:val="30"/>
          <w:szCs w:val="30"/>
        </w:rPr>
      </w:pPr>
    </w:p>
    <w:p>
      <w:pPr>
        <w:spacing w:line="520" w:lineRule="exact"/>
        <w:rPr>
          <w:rFonts w:hint="eastAsia" w:ascii="宋体" w:hAnsi="宋体" w:cs="宋体"/>
          <w:color w:val="333333"/>
          <w:kern w:val="0"/>
          <w:sz w:val="30"/>
          <w:szCs w:val="30"/>
        </w:rPr>
      </w:pPr>
      <w:r>
        <w:rPr>
          <w:rFonts w:hint="eastAsia" w:ascii="宋体" w:hAnsi="宋体" w:cs="宋体"/>
          <w:color w:val="333333"/>
          <w:kern w:val="0"/>
          <w:sz w:val="30"/>
          <w:szCs w:val="30"/>
        </w:rPr>
        <w:t>丙方（乡镇人民政府）：</w:t>
      </w:r>
    </w:p>
    <w:p>
      <w:pPr>
        <w:spacing w:line="520" w:lineRule="exact"/>
        <w:rPr>
          <w:rFonts w:hint="eastAsia" w:ascii="宋体" w:hAnsi="宋体" w:cs="宋体"/>
          <w:color w:val="333333"/>
          <w:kern w:val="0"/>
          <w:sz w:val="30"/>
          <w:szCs w:val="30"/>
        </w:rPr>
      </w:pPr>
      <w:r>
        <w:rPr>
          <w:rFonts w:hint="eastAsia" w:ascii="宋体" w:hAnsi="宋体" w:cs="宋体"/>
          <w:color w:val="333333"/>
          <w:kern w:val="0"/>
          <w:sz w:val="30"/>
          <w:szCs w:val="30"/>
        </w:rPr>
        <w:t>法定代表人或委托代理人：</w:t>
      </w:r>
    </w:p>
    <w:p>
      <w:pPr>
        <w:spacing w:line="520" w:lineRule="exact"/>
        <w:rPr>
          <w:rFonts w:hint="eastAsia" w:ascii="宋体" w:hAnsi="宋体" w:cs="宋体"/>
          <w:color w:val="333333"/>
          <w:kern w:val="0"/>
          <w:sz w:val="30"/>
          <w:szCs w:val="30"/>
        </w:rPr>
      </w:pPr>
      <w:r>
        <w:rPr>
          <w:rFonts w:hint="eastAsia" w:ascii="宋体" w:hAnsi="宋体" w:cs="宋体"/>
          <w:color w:val="333333"/>
          <w:kern w:val="0"/>
          <w:sz w:val="30"/>
          <w:szCs w:val="30"/>
        </w:rPr>
        <w:t>地址：</w:t>
      </w:r>
    </w:p>
    <w:p>
      <w:pPr>
        <w:spacing w:line="520" w:lineRule="exact"/>
        <w:rPr>
          <w:rFonts w:hint="eastAsia" w:ascii="宋体" w:hAnsi="宋体" w:cs="宋体"/>
          <w:color w:val="333333"/>
          <w:kern w:val="0"/>
          <w:sz w:val="30"/>
          <w:szCs w:val="30"/>
        </w:rPr>
      </w:pPr>
      <w:r>
        <w:rPr>
          <w:rFonts w:hint="eastAsia" w:ascii="宋体" w:hAnsi="宋体" w:cs="宋体"/>
          <w:color w:val="333333"/>
          <w:kern w:val="0"/>
          <w:sz w:val="30"/>
          <w:szCs w:val="30"/>
        </w:rPr>
        <w:t>联系电话：</w:t>
      </w:r>
    </w:p>
    <w:p>
      <w:pPr>
        <w:spacing w:line="500" w:lineRule="exact"/>
        <w:rPr>
          <w:rFonts w:hint="eastAsia" w:ascii="宋体" w:hAnsi="宋体" w:cs="宋体"/>
          <w:color w:val="333333"/>
          <w:kern w:val="0"/>
          <w:sz w:val="30"/>
          <w:szCs w:val="30"/>
        </w:rPr>
      </w:pPr>
    </w:p>
    <w:p>
      <w:pPr>
        <w:spacing w:line="500" w:lineRule="exact"/>
        <w:ind w:firstLine="645"/>
        <w:rPr>
          <w:rFonts w:hint="eastAsia" w:ascii="宋体" w:hAnsi="宋体" w:cs="宋体"/>
          <w:color w:val="333333"/>
          <w:kern w:val="0"/>
          <w:sz w:val="30"/>
          <w:szCs w:val="30"/>
        </w:rPr>
      </w:pPr>
      <w:r>
        <w:rPr>
          <w:rFonts w:hint="eastAsia" w:ascii="宋体" w:hAnsi="宋体" w:cs="宋体"/>
          <w:color w:val="333333"/>
          <w:kern w:val="0"/>
          <w:sz w:val="30"/>
          <w:szCs w:val="30"/>
        </w:rPr>
        <w:t>按</w:t>
      </w:r>
      <w:r>
        <w:rPr>
          <w:rFonts w:hint="eastAsia" w:ascii="宋体" w:hAnsi="宋体" w:cs="宋体"/>
          <w:color w:val="333333"/>
          <w:spacing w:val="-6"/>
          <w:kern w:val="0"/>
          <w:sz w:val="30"/>
          <w:szCs w:val="30"/>
        </w:rPr>
        <w:t>照《国土资源部 农业部关于进一步支持设施农业健康发展的通知》（国土资发（2014）127号）规定，甲乙丙三方按照“平等、自愿、公开、公正”的原则，经协商一致，签订本协议</w:t>
      </w:r>
      <w:r>
        <w:rPr>
          <w:rFonts w:hint="eastAsia" w:ascii="宋体" w:hAnsi="宋体" w:cs="宋体"/>
          <w:color w:val="333333"/>
          <w:kern w:val="0"/>
          <w:sz w:val="30"/>
          <w:szCs w:val="30"/>
        </w:rPr>
        <w:t>：</w:t>
      </w:r>
    </w:p>
    <w:p>
      <w:pPr>
        <w:spacing w:line="500" w:lineRule="exact"/>
        <w:ind w:firstLine="645"/>
        <w:rPr>
          <w:rFonts w:hint="eastAsia" w:ascii="宋体" w:hAnsi="宋体" w:cs="宋体"/>
          <w:color w:val="333333"/>
          <w:kern w:val="0"/>
          <w:sz w:val="30"/>
          <w:szCs w:val="30"/>
        </w:rPr>
      </w:pPr>
      <w:r>
        <w:rPr>
          <w:rFonts w:hint="eastAsia" w:ascii="宋体" w:hAnsi="宋体" w:cs="宋体"/>
          <w:color w:val="333333"/>
          <w:kern w:val="0"/>
          <w:sz w:val="30"/>
          <w:szCs w:val="30"/>
        </w:rPr>
        <w:t>一、项目名称</w:t>
      </w:r>
    </w:p>
    <w:p>
      <w:pPr>
        <w:spacing w:line="500" w:lineRule="exact"/>
        <w:ind w:firstLine="645"/>
        <w:rPr>
          <w:rFonts w:hint="eastAsia" w:ascii="宋体" w:hAnsi="宋体" w:cs="宋体"/>
          <w:color w:val="333333"/>
          <w:kern w:val="0"/>
          <w:sz w:val="30"/>
          <w:szCs w:val="30"/>
        </w:rPr>
      </w:pPr>
      <w:r>
        <w:rPr>
          <w:rFonts w:hint="eastAsia" w:ascii="宋体" w:hAnsi="宋体" w:cs="宋体"/>
          <w:color w:val="333333"/>
          <w:kern w:val="0"/>
          <w:sz w:val="30"/>
          <w:szCs w:val="30"/>
        </w:rPr>
        <w:t>二、设施农用地位置、面积：甲方经营        项目，经乙方同意，使用其经依法确定的土地所有权范围内位于    乡（镇）      村        社（组）的农村集体土地      公顷，其中：生产设施用地    公顷，占用耕地   公顷；附属设施用地    公顷，占用耕地    公顷；配套设施用地         公顷，占用耕地    公顷。</w:t>
      </w:r>
    </w:p>
    <w:p>
      <w:pPr>
        <w:spacing w:line="520" w:lineRule="exact"/>
        <w:ind w:firstLine="645"/>
        <w:rPr>
          <w:rFonts w:hint="eastAsia" w:ascii="宋体" w:hAnsi="宋体" w:cs="宋体"/>
          <w:color w:val="333333"/>
          <w:kern w:val="0"/>
          <w:sz w:val="30"/>
          <w:szCs w:val="30"/>
        </w:rPr>
      </w:pPr>
      <w:r>
        <w:rPr>
          <w:rFonts w:hint="eastAsia" w:ascii="宋体" w:hAnsi="宋体" w:cs="宋体"/>
          <w:color w:val="333333"/>
          <w:kern w:val="0"/>
          <w:sz w:val="30"/>
          <w:szCs w:val="30"/>
        </w:rPr>
        <w:t>三、设施农用地使用年限：乙方同意甲方使用该宗土地  年。从    年   月  日至   年   月   日止。</w:t>
      </w:r>
    </w:p>
    <w:p>
      <w:pPr>
        <w:spacing w:line="520" w:lineRule="exact"/>
        <w:ind w:firstLine="645"/>
        <w:rPr>
          <w:rFonts w:hint="eastAsia" w:ascii="宋体" w:hAnsi="宋体" w:cs="宋体"/>
          <w:color w:val="333333"/>
          <w:kern w:val="0"/>
          <w:sz w:val="30"/>
          <w:szCs w:val="30"/>
        </w:rPr>
      </w:pPr>
      <w:r>
        <w:rPr>
          <w:rFonts w:hint="eastAsia" w:ascii="宋体" w:hAnsi="宋体" w:cs="宋体"/>
          <w:color w:val="333333"/>
          <w:kern w:val="0"/>
          <w:sz w:val="30"/>
          <w:szCs w:val="30"/>
        </w:rPr>
        <w:t>四、设施农用地用途：该宗土地主要用于       作物栽培（养殖），具体用于修建       等生产设施；     等附属设施；           等配套设施。</w:t>
      </w:r>
    </w:p>
    <w:p>
      <w:pPr>
        <w:spacing w:line="520" w:lineRule="exact"/>
        <w:ind w:firstLine="645"/>
        <w:rPr>
          <w:rFonts w:hint="eastAsia" w:ascii="宋体" w:hAnsi="宋体" w:cs="宋体"/>
          <w:kern w:val="0"/>
          <w:sz w:val="30"/>
          <w:szCs w:val="30"/>
        </w:rPr>
      </w:pPr>
      <w:r>
        <w:rPr>
          <w:rFonts w:hint="eastAsia" w:ascii="宋体" w:hAnsi="宋体" w:cs="宋体"/>
          <w:kern w:val="0"/>
          <w:sz w:val="30"/>
          <w:szCs w:val="30"/>
        </w:rPr>
        <w:t>五、甲方应于</w:t>
      </w:r>
      <w:r>
        <w:rPr>
          <w:rFonts w:hint="eastAsia" w:ascii="宋体" w:hAnsi="宋体" w:cs="宋体"/>
          <w:kern w:val="0"/>
          <w:sz w:val="30"/>
          <w:szCs w:val="30"/>
          <w:u w:val="single"/>
        </w:rPr>
        <w:t xml:space="preserve">    </w:t>
      </w:r>
      <w:r>
        <w:rPr>
          <w:rFonts w:hint="eastAsia" w:ascii="宋体" w:hAnsi="宋体" w:cs="宋体"/>
          <w:kern w:val="0"/>
          <w:sz w:val="30"/>
          <w:szCs w:val="30"/>
        </w:rPr>
        <w:t>年</w:t>
      </w:r>
      <w:r>
        <w:rPr>
          <w:rFonts w:hint="eastAsia" w:ascii="宋体" w:hAnsi="宋体" w:cs="宋体"/>
          <w:kern w:val="0"/>
          <w:sz w:val="30"/>
          <w:szCs w:val="30"/>
          <w:u w:val="single"/>
        </w:rPr>
        <w:t xml:space="preserve">  </w:t>
      </w:r>
      <w:r>
        <w:rPr>
          <w:rFonts w:hint="eastAsia" w:ascii="宋体" w:hAnsi="宋体" w:cs="宋体"/>
          <w:kern w:val="0"/>
          <w:sz w:val="30"/>
          <w:szCs w:val="30"/>
        </w:rPr>
        <w:t>月</w:t>
      </w:r>
      <w:r>
        <w:rPr>
          <w:rFonts w:hint="eastAsia" w:ascii="宋体" w:hAnsi="宋体" w:cs="宋体"/>
          <w:kern w:val="0"/>
          <w:sz w:val="30"/>
          <w:szCs w:val="30"/>
          <w:u w:val="single"/>
        </w:rPr>
        <w:t xml:space="preserve">  </w:t>
      </w:r>
      <w:r>
        <w:rPr>
          <w:rFonts w:hint="eastAsia" w:ascii="宋体" w:hAnsi="宋体" w:cs="宋体"/>
          <w:kern w:val="0"/>
          <w:sz w:val="30"/>
          <w:szCs w:val="30"/>
        </w:rPr>
        <w:t>日前支付</w:t>
      </w:r>
      <w:r>
        <w:rPr>
          <w:rFonts w:hint="eastAsia" w:ascii="宋体" w:hAnsi="宋体" w:cs="宋体"/>
          <w:kern w:val="0"/>
          <w:sz w:val="30"/>
          <w:szCs w:val="30"/>
          <w:u w:val="single"/>
        </w:rPr>
        <w:t xml:space="preserve">  </w:t>
      </w:r>
      <w:r>
        <w:rPr>
          <w:rFonts w:hint="eastAsia" w:ascii="宋体" w:hAnsi="宋体" w:cs="宋体"/>
          <w:kern w:val="0"/>
          <w:sz w:val="30"/>
          <w:szCs w:val="30"/>
        </w:rPr>
        <w:t>万元作为协议定金，并于每年</w:t>
      </w:r>
      <w:r>
        <w:rPr>
          <w:rFonts w:hint="eastAsia" w:ascii="宋体" w:hAnsi="宋体" w:cs="宋体"/>
          <w:kern w:val="0"/>
          <w:sz w:val="30"/>
          <w:szCs w:val="30"/>
          <w:u w:val="single"/>
        </w:rPr>
        <w:t xml:space="preserve">  </w:t>
      </w:r>
      <w:r>
        <w:rPr>
          <w:rFonts w:hint="eastAsia" w:ascii="宋体" w:hAnsi="宋体" w:cs="宋体"/>
          <w:kern w:val="0"/>
          <w:sz w:val="30"/>
          <w:szCs w:val="30"/>
        </w:rPr>
        <w:t>月</w:t>
      </w:r>
      <w:r>
        <w:rPr>
          <w:rFonts w:hint="eastAsia" w:ascii="宋体" w:hAnsi="宋体" w:cs="宋体"/>
          <w:kern w:val="0"/>
          <w:sz w:val="30"/>
          <w:szCs w:val="30"/>
          <w:u w:val="single"/>
        </w:rPr>
        <w:t xml:space="preserve">   </w:t>
      </w:r>
      <w:r>
        <w:rPr>
          <w:rFonts w:hint="eastAsia" w:ascii="宋体" w:hAnsi="宋体" w:cs="宋体"/>
          <w:kern w:val="0"/>
          <w:sz w:val="30"/>
          <w:szCs w:val="30"/>
        </w:rPr>
        <w:t>日前分</w:t>
      </w:r>
      <w:r>
        <w:rPr>
          <w:rFonts w:hint="eastAsia" w:ascii="宋体" w:hAnsi="宋体" w:cs="宋体"/>
          <w:kern w:val="0"/>
          <w:sz w:val="30"/>
          <w:szCs w:val="30"/>
          <w:u w:val="single"/>
        </w:rPr>
        <w:t xml:space="preserve">   </w:t>
      </w:r>
      <w:r>
        <w:rPr>
          <w:rFonts w:hint="eastAsia" w:ascii="宋体" w:hAnsi="宋体" w:cs="宋体"/>
          <w:kern w:val="0"/>
          <w:sz w:val="30"/>
          <w:szCs w:val="30"/>
        </w:rPr>
        <w:t>次，按</w:t>
      </w:r>
      <w:r>
        <w:rPr>
          <w:rFonts w:hint="eastAsia" w:ascii="宋体" w:hAnsi="宋体" w:cs="宋体"/>
          <w:kern w:val="0"/>
          <w:sz w:val="30"/>
          <w:szCs w:val="30"/>
          <w:u w:val="single"/>
        </w:rPr>
        <w:t xml:space="preserve">    </w:t>
      </w:r>
      <w:r>
        <w:rPr>
          <w:rFonts w:hint="eastAsia" w:ascii="宋体" w:hAnsi="宋体" w:cs="宋体"/>
          <w:kern w:val="0"/>
          <w:sz w:val="30"/>
          <w:szCs w:val="30"/>
        </w:rPr>
        <w:t>万元/公顷或实物</w:t>
      </w:r>
      <w:r>
        <w:rPr>
          <w:rFonts w:hint="eastAsia" w:ascii="宋体" w:hAnsi="宋体" w:cs="宋体"/>
          <w:kern w:val="0"/>
          <w:sz w:val="30"/>
          <w:szCs w:val="30"/>
          <w:u w:val="single"/>
        </w:rPr>
        <w:t xml:space="preserve">   </w:t>
      </w:r>
      <w:r>
        <w:rPr>
          <w:rFonts w:hint="eastAsia" w:ascii="宋体" w:hAnsi="宋体" w:cs="宋体"/>
          <w:kern w:val="0"/>
          <w:sz w:val="30"/>
          <w:szCs w:val="30"/>
        </w:rPr>
        <w:t>公斤/公顷，合计</w:t>
      </w:r>
      <w:r>
        <w:rPr>
          <w:rFonts w:hint="eastAsia" w:ascii="宋体" w:hAnsi="宋体" w:cs="宋体"/>
          <w:kern w:val="0"/>
          <w:sz w:val="30"/>
          <w:szCs w:val="30"/>
          <w:u w:val="single"/>
        </w:rPr>
        <w:t xml:space="preserve">     </w:t>
      </w:r>
      <w:r>
        <w:rPr>
          <w:rFonts w:hint="eastAsia" w:ascii="宋体" w:hAnsi="宋体" w:cs="宋体"/>
          <w:kern w:val="0"/>
          <w:sz w:val="30"/>
          <w:szCs w:val="30"/>
        </w:rPr>
        <w:t>万元（大写：</w:t>
      </w:r>
      <w:r>
        <w:rPr>
          <w:rFonts w:hint="eastAsia" w:ascii="宋体" w:hAnsi="宋体" w:cs="宋体"/>
          <w:kern w:val="0"/>
          <w:sz w:val="30"/>
          <w:szCs w:val="30"/>
          <w:u w:val="single"/>
        </w:rPr>
        <w:t xml:space="preserve">     万元</w:t>
      </w:r>
      <w:r>
        <w:rPr>
          <w:rFonts w:hint="eastAsia" w:ascii="宋体" w:hAnsi="宋体" w:cs="宋体"/>
          <w:kern w:val="0"/>
          <w:sz w:val="30"/>
          <w:szCs w:val="30"/>
        </w:rPr>
        <w:t>）价款支付给乙方。所交定金可在设施农用地使用期最后一年的价款中抵扣。</w:t>
      </w:r>
    </w:p>
    <w:p>
      <w:pPr>
        <w:spacing w:line="520" w:lineRule="exact"/>
        <w:ind w:firstLine="645"/>
        <w:rPr>
          <w:rFonts w:hint="eastAsia" w:ascii="宋体" w:hAnsi="宋体" w:cs="宋体"/>
          <w:color w:val="333333"/>
          <w:kern w:val="0"/>
          <w:sz w:val="30"/>
          <w:szCs w:val="30"/>
        </w:rPr>
      </w:pPr>
      <w:r>
        <w:rPr>
          <w:rFonts w:hint="eastAsia" w:ascii="宋体" w:hAnsi="宋体" w:cs="宋体"/>
          <w:color w:val="333333"/>
          <w:kern w:val="0"/>
          <w:sz w:val="30"/>
          <w:szCs w:val="30"/>
        </w:rPr>
        <w:t>六、甲方使用该宗土地涉及土地承包经营权流转的，甲方应依法与承包户签订土地承包经营权流转合同。经营期间，若遇土地征收，青苗和附着物补偿归承包农户（或甲方，或乙方）使用。</w:t>
      </w:r>
    </w:p>
    <w:p>
      <w:pPr>
        <w:spacing w:line="540" w:lineRule="exact"/>
        <w:ind w:firstLine="646"/>
        <w:rPr>
          <w:rFonts w:hint="eastAsia" w:ascii="宋体" w:hAnsi="宋体" w:cs="宋体"/>
          <w:color w:val="000000"/>
          <w:kern w:val="0"/>
          <w:sz w:val="30"/>
          <w:szCs w:val="30"/>
        </w:rPr>
      </w:pPr>
      <w:r>
        <w:rPr>
          <w:rFonts w:hint="eastAsia" w:ascii="宋体" w:hAnsi="宋体" w:cs="宋体"/>
          <w:color w:val="333333"/>
          <w:kern w:val="0"/>
          <w:sz w:val="30"/>
          <w:szCs w:val="30"/>
        </w:rPr>
        <w:t>七、土地复垦：</w:t>
      </w:r>
      <w:r>
        <w:rPr>
          <w:rFonts w:hint="eastAsia" w:ascii="宋体" w:hAnsi="宋体" w:cs="宋体"/>
          <w:color w:val="000000"/>
          <w:kern w:val="0"/>
          <w:sz w:val="30"/>
          <w:szCs w:val="30"/>
        </w:rPr>
        <w:t>甲方修建农业生产设施占用的土地，应在使用年限到期后一个月内自行拆除复垦，占用耕地的，应复垦为耕地。复垦完成后由乡（镇、街道）组织对复垦、复耕情况进行验收。</w:t>
      </w:r>
      <w:r>
        <w:rPr>
          <w:rFonts w:hint="eastAsia" w:ascii="宋体" w:hAnsi="宋体" w:cs="方正仿宋_GBK"/>
          <w:color w:val="000000"/>
          <w:sz w:val="30"/>
          <w:szCs w:val="30"/>
        </w:rPr>
        <w:t>甲方没有能力复垦或复垦后验收经整改仍不合格的，甲方应按《土地复垦条例》等有关规定缴纳土地复垦费，由乙方代为复垦，并报乡（镇、街道）按土地复垦相关规定验收。</w:t>
      </w:r>
    </w:p>
    <w:p>
      <w:pPr>
        <w:spacing w:line="540" w:lineRule="exact"/>
        <w:ind w:firstLine="646"/>
        <w:rPr>
          <w:rFonts w:hint="eastAsia" w:ascii="宋体" w:hAnsi="宋体" w:cs="宋体"/>
          <w:color w:val="333333"/>
          <w:kern w:val="0"/>
          <w:sz w:val="30"/>
          <w:szCs w:val="30"/>
        </w:rPr>
      </w:pPr>
      <w:r>
        <w:rPr>
          <w:rFonts w:hint="eastAsia" w:ascii="宋体" w:hAnsi="宋体" w:cs="宋体"/>
          <w:color w:val="333333"/>
          <w:kern w:val="0"/>
          <w:sz w:val="30"/>
          <w:szCs w:val="30"/>
        </w:rPr>
        <w:t>八、土地交还：甲方因经营不善未能按期支付双方约定的使用土地相关费用、</w:t>
      </w:r>
      <w:r>
        <w:rPr>
          <w:rFonts w:hint="eastAsia" w:ascii="宋体" w:hAnsi="宋体" w:cs="宋体"/>
          <w:kern w:val="0"/>
          <w:sz w:val="30"/>
          <w:szCs w:val="30"/>
        </w:rPr>
        <w:t>擅自改变土地用途或不合理使用土地造成永久性伤害的，乙方有权提前收回甲方所使用的土地及没收定金、地上建筑物等。</w:t>
      </w:r>
      <w:r>
        <w:rPr>
          <w:rFonts w:hint="eastAsia" w:ascii="宋体" w:hAnsi="宋体" w:cs="宋体"/>
          <w:color w:val="333333"/>
          <w:kern w:val="0"/>
          <w:sz w:val="30"/>
          <w:szCs w:val="30"/>
        </w:rPr>
        <w:t>协议约定使用年限到期后，如乙方有意愿继续出租该宗土地用于设施农用地，甲方在同等条件下有优先申请使用权。土地交还后，甲方修建的农业生产设施，附属设施及其他地上附着物归甲方处置，乙方有权要求甲方在规定时间内处置完毕。</w:t>
      </w:r>
    </w:p>
    <w:p>
      <w:pPr>
        <w:spacing w:line="520" w:lineRule="exact"/>
        <w:ind w:firstLine="645"/>
        <w:rPr>
          <w:rFonts w:hint="eastAsia" w:ascii="宋体" w:hAnsi="宋体" w:cs="宋体"/>
          <w:color w:val="333333"/>
          <w:kern w:val="0"/>
          <w:sz w:val="30"/>
          <w:szCs w:val="30"/>
        </w:rPr>
      </w:pPr>
      <w:r>
        <w:rPr>
          <w:rFonts w:hint="eastAsia" w:ascii="宋体" w:hAnsi="宋体" w:cs="宋体"/>
          <w:color w:val="333333"/>
          <w:kern w:val="0"/>
          <w:sz w:val="30"/>
          <w:szCs w:val="30"/>
        </w:rPr>
        <w:t>九、违约责任：协议签订后，乙方不得以任何理由阻挡甲方施工。甲乙双方任何一方违约，给对方造成重大经济损失应赔偿对方违约金     万元（大写：              ）。未经有权机关批准，甲方擅自改变设施农用地用途，一经查处，所有损失由甲方自行负责。</w:t>
      </w:r>
    </w:p>
    <w:p>
      <w:pPr>
        <w:spacing w:line="520" w:lineRule="exact"/>
        <w:ind w:firstLine="645"/>
        <w:rPr>
          <w:rFonts w:hint="eastAsia" w:ascii="宋体" w:hAnsi="宋体" w:cs="宋体"/>
          <w:color w:val="333333"/>
          <w:kern w:val="0"/>
          <w:sz w:val="30"/>
          <w:szCs w:val="30"/>
        </w:rPr>
      </w:pPr>
      <w:r>
        <w:rPr>
          <w:rFonts w:hint="eastAsia" w:ascii="宋体" w:hAnsi="宋体" w:cs="宋体"/>
          <w:color w:val="333333"/>
          <w:kern w:val="0"/>
          <w:sz w:val="30"/>
          <w:szCs w:val="30"/>
        </w:rPr>
        <w:t>十、本协议未尽事项，由甲、乙、丙三方协商确定，因履行本协定发生争执，由三方双方协商解决。经协商达不成一致意见的，由            、            组织调解。调解不成的，可向所在地人民法院依法提起民事诉讼。</w:t>
      </w:r>
    </w:p>
    <w:p>
      <w:pPr>
        <w:spacing w:line="520" w:lineRule="exact"/>
        <w:ind w:firstLine="645"/>
        <w:rPr>
          <w:rFonts w:hint="eastAsia" w:ascii="宋体" w:hAnsi="宋体" w:cs="宋体"/>
          <w:color w:val="333333"/>
          <w:kern w:val="0"/>
          <w:sz w:val="30"/>
          <w:szCs w:val="30"/>
        </w:rPr>
      </w:pPr>
      <w:r>
        <w:rPr>
          <w:rFonts w:hint="eastAsia" w:ascii="宋体" w:hAnsi="宋体" w:cs="宋体"/>
          <w:color w:val="333333"/>
          <w:kern w:val="0"/>
          <w:sz w:val="30"/>
          <w:szCs w:val="30"/>
        </w:rPr>
        <w:t>十一、本协议一式五份，甲、乙、丙三方签字（盖章）后生效，甲、乙、丙三方和            、            各执一份，具有同等法律效力。甲、乙、丙三方协商达成的补充协议亦为合同有效组成部分。</w:t>
      </w:r>
    </w:p>
    <w:p>
      <w:pPr>
        <w:spacing w:line="520" w:lineRule="exact"/>
        <w:rPr>
          <w:rFonts w:hint="eastAsia" w:ascii="宋体" w:hAnsi="宋体" w:cs="宋体"/>
          <w:color w:val="333333"/>
          <w:kern w:val="0"/>
          <w:sz w:val="30"/>
          <w:szCs w:val="30"/>
        </w:rPr>
      </w:pPr>
      <w:r>
        <w:rPr>
          <w:rFonts w:hint="eastAsia" w:ascii="宋体" w:hAnsi="宋体" w:cs="宋体"/>
          <w:color w:val="333333"/>
          <w:kern w:val="0"/>
          <w:sz w:val="30"/>
          <w:szCs w:val="30"/>
        </w:rPr>
        <w:t xml:space="preserve">甲方（盖章）：                          </w:t>
      </w:r>
    </w:p>
    <w:p>
      <w:pPr>
        <w:spacing w:line="520" w:lineRule="exact"/>
        <w:rPr>
          <w:rFonts w:hint="eastAsia" w:ascii="宋体" w:hAnsi="宋体" w:cs="宋体"/>
          <w:color w:val="333333"/>
          <w:kern w:val="0"/>
          <w:sz w:val="30"/>
          <w:szCs w:val="30"/>
        </w:rPr>
      </w:pPr>
      <w:r>
        <w:rPr>
          <w:rFonts w:hint="eastAsia" w:ascii="宋体" w:hAnsi="宋体" w:cs="宋体"/>
          <w:color w:val="333333"/>
          <w:kern w:val="0"/>
          <w:sz w:val="30"/>
          <w:szCs w:val="30"/>
        </w:rPr>
        <w:t>负责人（签字）：</w:t>
      </w:r>
    </w:p>
    <w:p>
      <w:pPr>
        <w:spacing w:line="520" w:lineRule="exact"/>
        <w:rPr>
          <w:rFonts w:hint="eastAsia" w:ascii="宋体" w:hAnsi="宋体" w:cs="宋体"/>
          <w:color w:val="333333"/>
          <w:kern w:val="0"/>
          <w:sz w:val="30"/>
          <w:szCs w:val="30"/>
        </w:rPr>
      </w:pPr>
      <w:r>
        <w:rPr>
          <w:rFonts w:hint="eastAsia" w:ascii="宋体" w:hAnsi="宋体" w:cs="宋体"/>
          <w:color w:val="333333"/>
          <w:kern w:val="0"/>
          <w:sz w:val="30"/>
          <w:szCs w:val="30"/>
        </w:rPr>
        <w:t xml:space="preserve">                                     年  月  日</w:t>
      </w:r>
    </w:p>
    <w:p>
      <w:pPr>
        <w:spacing w:line="520" w:lineRule="exact"/>
        <w:rPr>
          <w:rFonts w:hint="eastAsia" w:ascii="宋体" w:hAnsi="宋体" w:cs="宋体"/>
          <w:color w:val="333333"/>
          <w:kern w:val="0"/>
          <w:sz w:val="30"/>
          <w:szCs w:val="30"/>
        </w:rPr>
      </w:pPr>
      <w:r>
        <w:rPr>
          <w:rFonts w:hint="eastAsia" w:ascii="宋体" w:hAnsi="宋体" w:cs="宋体"/>
          <w:color w:val="333333"/>
          <w:kern w:val="0"/>
          <w:sz w:val="30"/>
          <w:szCs w:val="30"/>
        </w:rPr>
        <w:t>乙方（盖章）：</w:t>
      </w:r>
    </w:p>
    <w:p>
      <w:pPr>
        <w:spacing w:line="520" w:lineRule="exact"/>
        <w:rPr>
          <w:rFonts w:hint="eastAsia" w:ascii="宋体" w:hAnsi="宋体" w:cs="宋体"/>
          <w:color w:val="333333"/>
          <w:kern w:val="0"/>
          <w:sz w:val="30"/>
          <w:szCs w:val="30"/>
        </w:rPr>
      </w:pPr>
      <w:r>
        <w:rPr>
          <w:rFonts w:hint="eastAsia" w:ascii="宋体" w:hAnsi="宋体" w:cs="宋体"/>
          <w:color w:val="333333"/>
          <w:kern w:val="0"/>
          <w:sz w:val="30"/>
          <w:szCs w:val="30"/>
        </w:rPr>
        <w:t>负责人（签字）：</w:t>
      </w:r>
    </w:p>
    <w:p>
      <w:pPr>
        <w:spacing w:line="520" w:lineRule="exact"/>
        <w:rPr>
          <w:rFonts w:hint="eastAsia" w:ascii="宋体" w:hAnsi="宋体" w:cs="宋体"/>
          <w:color w:val="333333"/>
          <w:kern w:val="0"/>
          <w:sz w:val="30"/>
          <w:szCs w:val="30"/>
        </w:rPr>
      </w:pPr>
      <w:r>
        <w:rPr>
          <w:rFonts w:hint="eastAsia" w:ascii="宋体" w:hAnsi="宋体" w:cs="宋体"/>
          <w:color w:val="333333"/>
          <w:kern w:val="0"/>
          <w:sz w:val="30"/>
          <w:szCs w:val="30"/>
        </w:rPr>
        <w:t xml:space="preserve">                                     年  月  日</w:t>
      </w:r>
    </w:p>
    <w:p>
      <w:pPr>
        <w:spacing w:line="520" w:lineRule="exact"/>
        <w:rPr>
          <w:rFonts w:hint="eastAsia" w:ascii="宋体" w:hAnsi="宋体" w:cs="宋体"/>
          <w:color w:val="333333"/>
          <w:kern w:val="0"/>
          <w:sz w:val="30"/>
          <w:szCs w:val="30"/>
        </w:rPr>
      </w:pPr>
      <w:r>
        <w:rPr>
          <w:rFonts w:hint="eastAsia" w:ascii="宋体" w:hAnsi="宋体" w:cs="宋体"/>
          <w:color w:val="333333"/>
          <w:kern w:val="0"/>
          <w:sz w:val="30"/>
          <w:szCs w:val="30"/>
        </w:rPr>
        <w:t>丙方（盖章）：</w:t>
      </w:r>
    </w:p>
    <w:p>
      <w:pPr>
        <w:spacing w:line="520" w:lineRule="exact"/>
        <w:rPr>
          <w:rFonts w:hint="eastAsia" w:ascii="宋体" w:hAnsi="宋体" w:cs="宋体"/>
          <w:color w:val="333333"/>
          <w:kern w:val="0"/>
          <w:sz w:val="30"/>
          <w:szCs w:val="30"/>
        </w:rPr>
      </w:pPr>
      <w:r>
        <w:rPr>
          <w:rFonts w:hint="eastAsia" w:ascii="宋体" w:hAnsi="宋体" w:cs="宋体"/>
          <w:color w:val="333333"/>
          <w:kern w:val="0"/>
          <w:sz w:val="30"/>
          <w:szCs w:val="30"/>
        </w:rPr>
        <w:t>负责人（签字）：</w:t>
      </w:r>
    </w:p>
    <w:p>
      <w:pPr>
        <w:spacing w:line="520" w:lineRule="exact"/>
        <w:rPr>
          <w:rFonts w:hint="eastAsia" w:ascii="宋体" w:hAnsi="宋体" w:cs="宋体"/>
          <w:color w:val="333333"/>
          <w:kern w:val="0"/>
          <w:sz w:val="30"/>
          <w:szCs w:val="30"/>
        </w:rPr>
      </w:pPr>
      <w:r>
        <w:rPr>
          <w:rFonts w:hint="eastAsia" w:ascii="宋体" w:hAnsi="宋体" w:cs="宋体"/>
          <w:color w:val="333333"/>
          <w:kern w:val="0"/>
          <w:sz w:val="30"/>
          <w:szCs w:val="30"/>
        </w:rPr>
        <w:t xml:space="preserve">                                     年  月  日</w:t>
      </w:r>
    </w:p>
    <w:p>
      <w:pPr>
        <w:widowControl/>
        <w:shd w:val="clear" w:color="auto" w:fill="FFFFFF"/>
        <w:spacing w:line="480" w:lineRule="exact"/>
        <w:ind w:right="420"/>
        <w:rPr>
          <w:rFonts w:hint="eastAsia" w:ascii="宋体" w:hAnsi="宋体" w:cs="宋体"/>
          <w:color w:val="333333"/>
          <w:kern w:val="0"/>
          <w:sz w:val="32"/>
          <w:szCs w:val="32"/>
        </w:rPr>
      </w:pPr>
    </w:p>
    <w:p>
      <w:pPr>
        <w:widowControl/>
        <w:shd w:val="clear" w:color="auto" w:fill="FFFFFF"/>
        <w:spacing w:line="480" w:lineRule="exact"/>
        <w:ind w:right="420"/>
        <w:rPr>
          <w:rFonts w:hint="eastAsia" w:ascii="宋体" w:hAnsi="宋体" w:cs="宋体"/>
          <w:color w:val="333333"/>
          <w:kern w:val="0"/>
          <w:sz w:val="32"/>
          <w:szCs w:val="32"/>
        </w:rPr>
      </w:pPr>
    </w:p>
    <w:p>
      <w:pPr>
        <w:widowControl/>
        <w:shd w:val="clear" w:color="auto" w:fill="FFFFFF"/>
        <w:spacing w:line="480" w:lineRule="exact"/>
        <w:ind w:right="420"/>
        <w:rPr>
          <w:rFonts w:hint="eastAsia" w:ascii="宋体" w:hAnsi="宋体" w:cs="宋体"/>
          <w:color w:val="333333"/>
          <w:kern w:val="0"/>
          <w:sz w:val="32"/>
          <w:szCs w:val="32"/>
        </w:rPr>
      </w:pPr>
    </w:p>
    <w:p>
      <w:pPr>
        <w:widowControl/>
        <w:shd w:val="clear" w:color="auto" w:fill="FFFFFF"/>
        <w:spacing w:line="480" w:lineRule="exact"/>
        <w:ind w:right="420"/>
        <w:rPr>
          <w:rFonts w:hint="eastAsia" w:ascii="宋体" w:hAnsi="宋体" w:cs="宋体"/>
          <w:color w:val="333333"/>
          <w:kern w:val="0"/>
          <w:sz w:val="32"/>
          <w:szCs w:val="32"/>
        </w:rPr>
      </w:pPr>
    </w:p>
    <w:p>
      <w:pPr>
        <w:widowControl/>
        <w:shd w:val="clear" w:color="auto" w:fill="FFFFFF"/>
        <w:spacing w:line="480" w:lineRule="exact"/>
        <w:ind w:right="420"/>
        <w:rPr>
          <w:rFonts w:hint="eastAsia" w:ascii="宋体" w:hAnsi="宋体" w:cs="宋体"/>
          <w:color w:val="333333"/>
          <w:kern w:val="0"/>
          <w:sz w:val="32"/>
          <w:szCs w:val="32"/>
        </w:rPr>
      </w:pPr>
    </w:p>
    <w:p>
      <w:pPr>
        <w:widowControl/>
        <w:shd w:val="clear" w:color="auto" w:fill="FFFFFF"/>
        <w:spacing w:line="480" w:lineRule="exact"/>
        <w:ind w:right="420"/>
        <w:rPr>
          <w:rFonts w:hint="eastAsia" w:ascii="宋体" w:hAnsi="宋体" w:cs="宋体"/>
          <w:color w:val="333333"/>
          <w:kern w:val="0"/>
          <w:sz w:val="32"/>
          <w:szCs w:val="32"/>
        </w:rPr>
      </w:pPr>
      <w:r>
        <w:rPr>
          <w:rFonts w:hint="eastAsia" w:ascii="宋体" w:hAnsi="宋体" w:cs="宋体"/>
          <w:color w:val="333333"/>
          <w:kern w:val="0"/>
          <w:sz w:val="32"/>
          <w:szCs w:val="32"/>
        </w:rPr>
        <w:t>附件5</w:t>
      </w:r>
    </w:p>
    <w:p>
      <w:pPr>
        <w:pStyle w:val="8"/>
        <w:widowControl/>
        <w:spacing w:line="560" w:lineRule="exact"/>
        <w:jc w:val="center"/>
        <w:rPr>
          <w:rFonts w:hint="eastAsia" w:ascii="宋体" w:hAnsi="宋体" w:cs="宋体"/>
          <w:kern w:val="0"/>
          <w:sz w:val="44"/>
          <w:szCs w:val="44"/>
        </w:rPr>
      </w:pPr>
      <w:r>
        <w:rPr>
          <w:rFonts w:hint="eastAsia" w:ascii="宋体" w:hAnsi="宋体" w:cs="宋体"/>
          <w:kern w:val="0"/>
          <w:sz w:val="44"/>
          <w:szCs w:val="44"/>
        </w:rPr>
        <w:t>设施农用地土地复垦监管协议书</w:t>
      </w:r>
    </w:p>
    <w:p>
      <w:pPr>
        <w:pStyle w:val="8"/>
        <w:widowControl/>
        <w:spacing w:line="520" w:lineRule="exact"/>
        <w:rPr>
          <w:rFonts w:hint="eastAsia" w:ascii="宋体" w:hAnsi="宋体" w:cs="宋体"/>
          <w:bCs/>
          <w:kern w:val="0"/>
          <w:sz w:val="44"/>
          <w:szCs w:val="44"/>
        </w:rPr>
      </w:pPr>
    </w:p>
    <w:p>
      <w:pPr>
        <w:pStyle w:val="8"/>
        <w:widowControl/>
        <w:spacing w:line="520" w:lineRule="exact"/>
        <w:rPr>
          <w:rFonts w:hint="eastAsia" w:ascii="宋体" w:hAnsi="宋体" w:cs="宋体"/>
          <w:b/>
          <w:kern w:val="0"/>
          <w:sz w:val="30"/>
          <w:szCs w:val="30"/>
        </w:rPr>
      </w:pPr>
      <w:r>
        <w:rPr>
          <w:rFonts w:hint="eastAsia" w:ascii="宋体" w:hAnsi="宋体" w:cs="宋体"/>
          <w:b/>
          <w:bCs/>
          <w:kern w:val="0"/>
          <w:sz w:val="30"/>
          <w:szCs w:val="30"/>
        </w:rPr>
        <w:t>甲 方：</w:t>
      </w:r>
      <w:r>
        <w:rPr>
          <w:rFonts w:hint="eastAsia" w:ascii="宋体" w:hAnsi="宋体" w:cs="宋体"/>
          <w:kern w:val="0"/>
          <w:sz w:val="30"/>
          <w:szCs w:val="30"/>
        </w:rPr>
        <w:t>（经营者）</w:t>
      </w:r>
    </w:p>
    <w:p>
      <w:pPr>
        <w:pStyle w:val="8"/>
        <w:widowControl/>
        <w:spacing w:line="520" w:lineRule="exact"/>
        <w:rPr>
          <w:rFonts w:hint="eastAsia" w:ascii="宋体" w:hAnsi="宋体" w:cs="宋体"/>
          <w:kern w:val="0"/>
          <w:sz w:val="30"/>
          <w:szCs w:val="30"/>
        </w:rPr>
      </w:pPr>
      <w:r>
        <w:rPr>
          <w:rFonts w:hint="eastAsia" w:ascii="宋体" w:hAnsi="宋体" w:cs="宋体"/>
          <w:b/>
          <w:bCs/>
          <w:kern w:val="0"/>
          <w:sz w:val="30"/>
          <w:szCs w:val="30"/>
        </w:rPr>
        <w:t>乙 方：</w:t>
      </w:r>
      <w:r>
        <w:rPr>
          <w:rFonts w:hint="eastAsia" w:ascii="宋体" w:hAnsi="宋体" w:cs="宋体"/>
          <w:kern w:val="0"/>
          <w:sz w:val="30"/>
          <w:szCs w:val="30"/>
        </w:rPr>
        <w:t>（</w:t>
      </w:r>
      <w:r>
        <w:rPr>
          <w:rFonts w:hint="eastAsia" w:ascii="宋体" w:hAnsi="宋体" w:cs="宋体"/>
          <w:color w:val="333333"/>
          <w:kern w:val="0"/>
          <w:sz w:val="30"/>
          <w:szCs w:val="30"/>
        </w:rPr>
        <w:t>村集体经济组织</w:t>
      </w:r>
      <w:r>
        <w:rPr>
          <w:rFonts w:hint="eastAsia" w:ascii="宋体" w:hAnsi="宋体" w:cs="宋体"/>
          <w:kern w:val="0"/>
          <w:sz w:val="30"/>
          <w:szCs w:val="30"/>
        </w:rPr>
        <w:t>）</w:t>
      </w:r>
    </w:p>
    <w:p>
      <w:pPr>
        <w:pStyle w:val="8"/>
        <w:widowControl/>
        <w:spacing w:line="520" w:lineRule="exact"/>
        <w:rPr>
          <w:rFonts w:hint="eastAsia" w:ascii="宋体" w:hAnsi="宋体" w:cs="宋体"/>
          <w:color w:val="FF0000"/>
          <w:kern w:val="0"/>
          <w:sz w:val="30"/>
          <w:szCs w:val="30"/>
        </w:rPr>
      </w:pPr>
      <w:r>
        <w:rPr>
          <w:rFonts w:hint="eastAsia" w:ascii="宋体" w:hAnsi="宋体" w:cs="宋体"/>
          <w:b/>
          <w:bCs/>
          <w:kern w:val="0"/>
          <w:sz w:val="30"/>
          <w:szCs w:val="30"/>
        </w:rPr>
        <w:t>丙 方：</w:t>
      </w:r>
      <w:r>
        <w:rPr>
          <w:rFonts w:hint="eastAsia" w:ascii="宋体" w:hAnsi="宋体" w:cs="宋体"/>
          <w:color w:val="000000"/>
          <w:kern w:val="0"/>
          <w:sz w:val="30"/>
          <w:szCs w:val="30"/>
        </w:rPr>
        <w:t>（乡、镇、街道）</w:t>
      </w:r>
    </w:p>
    <w:p>
      <w:pPr>
        <w:pStyle w:val="8"/>
        <w:widowControl/>
        <w:spacing w:line="520" w:lineRule="exact"/>
        <w:ind w:firstLine="750" w:firstLineChars="250"/>
        <w:rPr>
          <w:rFonts w:hint="eastAsia" w:ascii="宋体" w:hAnsi="宋体" w:cs="宋体"/>
          <w:kern w:val="0"/>
          <w:sz w:val="30"/>
          <w:szCs w:val="30"/>
        </w:rPr>
      </w:pPr>
      <w:r>
        <w:rPr>
          <w:rFonts w:hint="eastAsia" w:ascii="宋体" w:hAnsi="宋体" w:cs="宋体"/>
          <w:kern w:val="0"/>
          <w:sz w:val="30"/>
          <w:szCs w:val="30"/>
        </w:rPr>
        <w:t>因建设需要，甲方需使用</w:t>
      </w:r>
      <w:r>
        <w:rPr>
          <w:rFonts w:hint="eastAsia" w:ascii="宋体" w:hAnsi="宋体" w:cs="宋体"/>
          <w:kern w:val="0"/>
          <w:sz w:val="30"/>
          <w:szCs w:val="30"/>
          <w:u w:val="single"/>
        </w:rPr>
        <w:t xml:space="preserve"> </w:t>
      </w:r>
      <w:r>
        <w:rPr>
          <w:rFonts w:hint="eastAsia" w:ascii="宋体" w:hAnsi="宋体" w:cs="宋体"/>
          <w:kern w:val="0"/>
          <w:sz w:val="30"/>
          <w:szCs w:val="30"/>
          <w:u w:val="single"/>
          <w:lang w:val="en-US" w:eastAsia="zh-CN"/>
        </w:rPr>
        <w:t xml:space="preserve"> </w:t>
      </w:r>
      <w:r>
        <w:rPr>
          <w:rFonts w:hint="eastAsia" w:ascii="宋体" w:hAnsi="宋体" w:cs="宋体"/>
          <w:kern w:val="0"/>
          <w:sz w:val="30"/>
          <w:szCs w:val="30"/>
          <w:u w:val="single"/>
        </w:rPr>
        <w:t xml:space="preserve">  （</w:t>
      </w:r>
      <w:r>
        <w:rPr>
          <w:rFonts w:hint="eastAsia" w:ascii="宋体" w:hAnsi="宋体" w:cs="宋体"/>
          <w:kern w:val="0"/>
          <w:sz w:val="30"/>
          <w:szCs w:val="30"/>
        </w:rPr>
        <w:t>镇、街道）</w:t>
      </w:r>
      <w:r>
        <w:rPr>
          <w:rFonts w:hint="eastAsia" w:ascii="宋体" w:hAnsi="宋体" w:cs="宋体"/>
          <w:kern w:val="0"/>
          <w:sz w:val="30"/>
          <w:szCs w:val="30"/>
          <w:u w:val="single"/>
        </w:rPr>
        <w:t xml:space="preserve"> </w:t>
      </w:r>
      <w:r>
        <w:rPr>
          <w:rFonts w:hint="eastAsia" w:ascii="宋体" w:hAnsi="宋体" w:cs="宋体"/>
          <w:kern w:val="0"/>
          <w:sz w:val="30"/>
          <w:szCs w:val="30"/>
          <w:u w:val="single"/>
          <w:lang w:val="en-US" w:eastAsia="zh-CN"/>
        </w:rPr>
        <w:t xml:space="preserve"> </w:t>
      </w:r>
      <w:r>
        <w:rPr>
          <w:rFonts w:hint="eastAsia" w:ascii="宋体" w:hAnsi="宋体" w:cs="宋体"/>
          <w:kern w:val="0"/>
          <w:sz w:val="30"/>
          <w:szCs w:val="30"/>
          <w:u w:val="single"/>
        </w:rPr>
        <w:t xml:space="preserve">  </w:t>
      </w:r>
      <w:r>
        <w:rPr>
          <w:rFonts w:hint="eastAsia" w:ascii="宋体" w:hAnsi="宋体" w:cs="宋体"/>
          <w:kern w:val="0"/>
          <w:sz w:val="30"/>
          <w:szCs w:val="30"/>
        </w:rPr>
        <w:t>村土地</w:t>
      </w:r>
      <w:r>
        <w:rPr>
          <w:rFonts w:hint="eastAsia" w:ascii="宋体" w:hAnsi="宋体" w:cs="宋体"/>
          <w:kern w:val="0"/>
          <w:sz w:val="30"/>
          <w:szCs w:val="30"/>
          <w:u w:val="single"/>
        </w:rPr>
        <w:t xml:space="preserve">    </w:t>
      </w:r>
      <w:r>
        <w:rPr>
          <w:rFonts w:hint="eastAsia" w:ascii="宋体" w:hAnsi="宋体" w:cs="宋体"/>
          <w:kern w:val="0"/>
          <w:sz w:val="30"/>
          <w:szCs w:val="30"/>
        </w:rPr>
        <w:t>公顷（其中：耕地</w:t>
      </w:r>
      <w:r>
        <w:rPr>
          <w:rFonts w:hint="eastAsia" w:ascii="宋体" w:hAnsi="宋体" w:cs="宋体"/>
          <w:kern w:val="0"/>
          <w:sz w:val="30"/>
          <w:szCs w:val="30"/>
          <w:u w:val="single"/>
        </w:rPr>
        <w:t xml:space="preserve">    </w:t>
      </w:r>
      <w:r>
        <w:rPr>
          <w:rFonts w:hint="eastAsia" w:ascii="宋体" w:hAnsi="宋体" w:cs="宋体"/>
          <w:kern w:val="0"/>
          <w:sz w:val="30"/>
          <w:szCs w:val="30"/>
        </w:rPr>
        <w:t>公顷），用于</w:t>
      </w:r>
      <w:r>
        <w:rPr>
          <w:rFonts w:hint="eastAsia" w:ascii="宋体" w:hAnsi="宋体" w:cs="宋体"/>
          <w:kern w:val="0"/>
          <w:sz w:val="30"/>
          <w:szCs w:val="30"/>
          <w:u w:val="single"/>
        </w:rPr>
        <w:t xml:space="preserve">  </w:t>
      </w:r>
      <w:r>
        <w:rPr>
          <w:rFonts w:hint="eastAsia" w:ascii="宋体" w:hAnsi="宋体" w:cs="宋体"/>
          <w:kern w:val="0"/>
          <w:sz w:val="30"/>
          <w:szCs w:val="30"/>
          <w:u w:val="single"/>
          <w:lang w:val="en-US" w:eastAsia="zh-CN"/>
        </w:rPr>
        <w:t xml:space="preserve">            </w:t>
      </w:r>
      <w:r>
        <w:rPr>
          <w:rFonts w:hint="eastAsia" w:ascii="宋体" w:hAnsi="宋体" w:cs="宋体"/>
          <w:kern w:val="0"/>
          <w:sz w:val="30"/>
          <w:szCs w:val="30"/>
          <w:u w:val="single"/>
        </w:rPr>
        <w:t xml:space="preserve">  项目</w:t>
      </w:r>
      <w:r>
        <w:rPr>
          <w:rFonts w:hint="eastAsia" w:ascii="宋体" w:hAnsi="宋体" w:cs="宋体"/>
          <w:kern w:val="0"/>
          <w:sz w:val="30"/>
          <w:szCs w:val="30"/>
        </w:rPr>
        <w:t xml:space="preserve">设施农业建设，根据《中华人民共和国土地管理法》、《中华人民共和国土地管理法实施条例》、《土地复垦条例》、《土地复垦条例实施办法》、《国土资源部 农业部关于进一步支持设施农业健康发展的通知》（国土资发〔2014〕127号）等有关法律和文件规定，经甲乙、丙三方协商，达成如下协议： </w:t>
      </w:r>
    </w:p>
    <w:p>
      <w:pPr>
        <w:pStyle w:val="8"/>
        <w:widowControl/>
        <w:spacing w:line="540" w:lineRule="exact"/>
        <w:ind w:firstLine="750" w:firstLineChars="250"/>
        <w:rPr>
          <w:rFonts w:hint="eastAsia" w:ascii="宋体" w:hAnsi="宋体" w:cs="宋体"/>
          <w:kern w:val="0"/>
          <w:sz w:val="30"/>
          <w:szCs w:val="30"/>
        </w:rPr>
      </w:pPr>
      <w:r>
        <w:rPr>
          <w:rFonts w:hint="eastAsia" w:ascii="宋体" w:hAnsi="宋体" w:cs="宋体"/>
          <w:kern w:val="0"/>
          <w:sz w:val="30"/>
          <w:szCs w:val="30"/>
        </w:rPr>
        <w:t>一、用地年限：</w:t>
      </w:r>
      <w:r>
        <w:rPr>
          <w:rFonts w:hint="eastAsia" w:ascii="宋体" w:hAnsi="宋体" w:cs="宋体"/>
          <w:kern w:val="0"/>
          <w:sz w:val="30"/>
          <w:szCs w:val="30"/>
          <w:u w:val="single"/>
        </w:rPr>
        <w:t xml:space="preserve">  </w:t>
      </w:r>
      <w:r>
        <w:rPr>
          <w:rFonts w:hint="eastAsia" w:ascii="宋体" w:hAnsi="宋体" w:cs="宋体"/>
          <w:kern w:val="0"/>
          <w:sz w:val="30"/>
          <w:szCs w:val="30"/>
        </w:rPr>
        <w:t xml:space="preserve"> 年，</w:t>
      </w:r>
      <w:r>
        <w:rPr>
          <w:rFonts w:hint="eastAsia" w:ascii="宋体" w:hAnsi="宋体" w:cs="宋体"/>
          <w:kern w:val="0"/>
          <w:sz w:val="30"/>
          <w:szCs w:val="30"/>
          <w:u w:val="single"/>
        </w:rPr>
        <w:t xml:space="preserve">  </w:t>
      </w:r>
      <w:r>
        <w:rPr>
          <w:rFonts w:hint="eastAsia" w:ascii="宋体" w:hAnsi="宋体" w:cs="宋体"/>
          <w:kern w:val="0"/>
          <w:sz w:val="30"/>
          <w:szCs w:val="30"/>
        </w:rPr>
        <w:t>年</w:t>
      </w:r>
      <w:r>
        <w:rPr>
          <w:rFonts w:hint="eastAsia" w:ascii="宋体" w:hAnsi="宋体" w:cs="宋体"/>
          <w:kern w:val="0"/>
          <w:sz w:val="30"/>
          <w:szCs w:val="30"/>
          <w:u w:val="single"/>
        </w:rPr>
        <w:t xml:space="preserve"> </w:t>
      </w:r>
      <w:r>
        <w:rPr>
          <w:rFonts w:hint="eastAsia" w:ascii="宋体" w:hAnsi="宋体" w:cs="宋体"/>
          <w:kern w:val="0"/>
          <w:sz w:val="30"/>
          <w:szCs w:val="30"/>
          <w:u w:val="single"/>
          <w:lang w:val="en-US" w:eastAsia="zh-CN"/>
        </w:rPr>
        <w:t xml:space="preserve"> </w:t>
      </w:r>
      <w:r>
        <w:rPr>
          <w:rFonts w:hint="eastAsia" w:ascii="宋体" w:hAnsi="宋体" w:cs="宋体"/>
          <w:kern w:val="0"/>
          <w:sz w:val="30"/>
          <w:szCs w:val="30"/>
        </w:rPr>
        <w:t xml:space="preserve"> 月</w:t>
      </w:r>
      <w:r>
        <w:rPr>
          <w:rFonts w:hint="eastAsia" w:ascii="宋体" w:hAnsi="宋体" w:cs="宋体"/>
          <w:kern w:val="0"/>
          <w:sz w:val="30"/>
          <w:szCs w:val="30"/>
          <w:u w:val="single"/>
        </w:rPr>
        <w:t xml:space="preserve">  </w:t>
      </w:r>
      <w:r>
        <w:rPr>
          <w:rFonts w:hint="eastAsia" w:ascii="宋体" w:hAnsi="宋体" w:cs="宋体"/>
          <w:kern w:val="0"/>
          <w:sz w:val="30"/>
          <w:szCs w:val="30"/>
        </w:rPr>
        <w:t>日至</w:t>
      </w:r>
      <w:r>
        <w:rPr>
          <w:rFonts w:hint="eastAsia" w:ascii="宋体" w:hAnsi="宋体" w:cs="宋体"/>
          <w:kern w:val="0"/>
          <w:sz w:val="30"/>
          <w:szCs w:val="30"/>
          <w:u w:val="single"/>
        </w:rPr>
        <w:t xml:space="preserve">  </w:t>
      </w:r>
      <w:r>
        <w:rPr>
          <w:rFonts w:hint="eastAsia" w:ascii="宋体" w:hAnsi="宋体" w:cs="宋体"/>
          <w:kern w:val="0"/>
          <w:sz w:val="30"/>
          <w:szCs w:val="30"/>
        </w:rPr>
        <w:t>年</w:t>
      </w:r>
      <w:r>
        <w:rPr>
          <w:rFonts w:hint="eastAsia" w:ascii="宋体" w:hAnsi="宋体" w:cs="宋体"/>
          <w:kern w:val="0"/>
          <w:sz w:val="30"/>
          <w:szCs w:val="30"/>
          <w:u w:val="single"/>
        </w:rPr>
        <w:t xml:space="preserve">  </w:t>
      </w:r>
      <w:r>
        <w:rPr>
          <w:rFonts w:hint="eastAsia" w:ascii="宋体" w:hAnsi="宋体" w:cs="宋体"/>
          <w:kern w:val="0"/>
          <w:sz w:val="30"/>
          <w:szCs w:val="30"/>
        </w:rPr>
        <w:t xml:space="preserve"> 月</w:t>
      </w:r>
      <w:r>
        <w:rPr>
          <w:rFonts w:hint="eastAsia" w:ascii="宋体" w:hAnsi="宋体" w:cs="宋体"/>
          <w:kern w:val="0"/>
          <w:sz w:val="30"/>
          <w:szCs w:val="30"/>
          <w:u w:val="single"/>
        </w:rPr>
        <w:t xml:space="preserve">  </w:t>
      </w:r>
      <w:r>
        <w:rPr>
          <w:rFonts w:hint="eastAsia" w:ascii="宋体" w:hAnsi="宋体" w:cs="宋体"/>
          <w:kern w:val="0"/>
          <w:sz w:val="30"/>
          <w:szCs w:val="30"/>
        </w:rPr>
        <w:t>日。</w:t>
      </w:r>
    </w:p>
    <w:p>
      <w:pPr>
        <w:pStyle w:val="8"/>
        <w:widowControl/>
        <w:spacing w:line="540" w:lineRule="exact"/>
        <w:ind w:firstLine="750" w:firstLineChars="250"/>
        <w:rPr>
          <w:rFonts w:hint="eastAsia" w:ascii="宋体" w:hAnsi="宋体" w:cs="宋体"/>
          <w:kern w:val="0"/>
          <w:sz w:val="30"/>
          <w:szCs w:val="30"/>
        </w:rPr>
      </w:pPr>
      <w:r>
        <w:rPr>
          <w:rFonts w:hint="eastAsia" w:ascii="宋体" w:hAnsi="宋体" w:cs="宋体"/>
          <w:kern w:val="0"/>
          <w:sz w:val="30"/>
          <w:szCs w:val="30"/>
        </w:rPr>
        <w:t>二、甲方不得在设施农用地用地范围内修建永久性建筑，不得擅自改变设施农用地土地用途。甲方应将耕地耕作层剥离并堆放在指定地点，统一集中用于土地复垦和其他耕作的改良。</w:t>
      </w:r>
    </w:p>
    <w:p>
      <w:pPr>
        <w:pStyle w:val="8"/>
        <w:widowControl/>
        <w:spacing w:line="540" w:lineRule="exact"/>
        <w:ind w:firstLine="750" w:firstLineChars="250"/>
        <w:rPr>
          <w:rFonts w:hint="eastAsia" w:ascii="宋体" w:hAnsi="宋体" w:cs="宋体"/>
          <w:kern w:val="0"/>
          <w:sz w:val="30"/>
          <w:szCs w:val="30"/>
        </w:rPr>
      </w:pPr>
      <w:r>
        <w:rPr>
          <w:rFonts w:hint="eastAsia" w:ascii="宋体" w:hAnsi="宋体" w:cs="宋体"/>
          <w:kern w:val="0"/>
          <w:sz w:val="30"/>
          <w:szCs w:val="30"/>
        </w:rPr>
        <w:t>三、甲方在设施农用地期满后，应无条件自行拆除地上建（构）筑物，及时清理废弃物，恢复土地耕种条件，并保证耕地原有灌排及交通设施。</w:t>
      </w:r>
    </w:p>
    <w:p>
      <w:pPr>
        <w:spacing w:line="520" w:lineRule="exact"/>
        <w:ind w:firstLine="645"/>
        <w:rPr>
          <w:rFonts w:hint="eastAsia" w:ascii="宋体" w:hAnsi="宋体" w:cs="宋体"/>
          <w:kern w:val="0"/>
          <w:sz w:val="30"/>
          <w:szCs w:val="30"/>
        </w:rPr>
      </w:pPr>
      <w:r>
        <w:rPr>
          <w:rFonts w:hint="eastAsia" w:ascii="宋体" w:hAnsi="宋体" w:cs="宋体"/>
          <w:kern w:val="0"/>
          <w:sz w:val="30"/>
          <w:szCs w:val="30"/>
        </w:rPr>
        <w:t>四、</w:t>
      </w:r>
      <w:r>
        <w:rPr>
          <w:rFonts w:hint="eastAsia" w:ascii="宋体" w:hAnsi="宋体" w:cs="宋体"/>
          <w:color w:val="333333"/>
          <w:kern w:val="0"/>
          <w:sz w:val="30"/>
          <w:szCs w:val="30"/>
        </w:rPr>
        <w:t>甲方修建农业生产设施占用的土地，应在生产结束后</w:t>
      </w:r>
      <w:r>
        <w:rPr>
          <w:rFonts w:hint="eastAsia" w:ascii="宋体" w:hAnsi="宋体" w:cs="宋体"/>
          <w:kern w:val="0"/>
          <w:sz w:val="30"/>
          <w:szCs w:val="30"/>
          <w:u w:val="single"/>
        </w:rPr>
        <w:t xml:space="preserve">   </w:t>
      </w:r>
      <w:r>
        <w:rPr>
          <w:rFonts w:hint="eastAsia" w:ascii="宋体" w:hAnsi="宋体" w:cs="宋体"/>
          <w:kern w:val="0"/>
          <w:sz w:val="30"/>
          <w:szCs w:val="30"/>
        </w:rPr>
        <w:t>日内</w:t>
      </w:r>
      <w:r>
        <w:rPr>
          <w:rFonts w:hint="eastAsia" w:ascii="宋体" w:hAnsi="宋体" w:cs="宋体"/>
          <w:color w:val="333333"/>
          <w:kern w:val="0"/>
          <w:sz w:val="30"/>
          <w:szCs w:val="30"/>
        </w:rPr>
        <w:t>复垦；占用耕地的，应复垦为耕地。复垦完成后由丙方组织有关专家对复垦、复耕情况进行验收。</w:t>
      </w:r>
      <w:r>
        <w:rPr>
          <w:rFonts w:hint="eastAsia" w:ascii="宋体" w:hAnsi="宋体" w:cs="方正仿宋_GBK"/>
          <w:sz w:val="30"/>
          <w:szCs w:val="30"/>
        </w:rPr>
        <w:t>甲方不能复垦或复耕验收中经整改仍不合格的，甲方应按《土地复垦条例》等有关规定缴纳土地复垦费，由乙方代为复垦，并按土地复垦相关规定验收。</w:t>
      </w:r>
    </w:p>
    <w:p>
      <w:pPr>
        <w:pStyle w:val="8"/>
        <w:widowControl/>
        <w:spacing w:line="520" w:lineRule="exact"/>
        <w:rPr>
          <w:rFonts w:hint="eastAsia" w:ascii="宋体" w:hAnsi="宋体" w:cs="宋体"/>
          <w:kern w:val="0"/>
          <w:sz w:val="30"/>
          <w:szCs w:val="30"/>
        </w:rPr>
      </w:pPr>
      <w:r>
        <w:rPr>
          <w:rFonts w:hint="eastAsia" w:ascii="宋体" w:hAnsi="宋体" w:cs="宋体"/>
          <w:kern w:val="0"/>
          <w:sz w:val="30"/>
          <w:szCs w:val="30"/>
        </w:rPr>
        <w:t xml:space="preserve">    五、如因特殊情况需要延长用地使用期限，甲方须在用地期满之日30日前报经乙方同意后，需办理相关续期手续。 </w:t>
      </w:r>
    </w:p>
    <w:p>
      <w:pPr>
        <w:pStyle w:val="8"/>
        <w:widowControl/>
        <w:spacing w:line="520" w:lineRule="exact"/>
        <w:rPr>
          <w:rFonts w:hint="eastAsia" w:ascii="宋体" w:hAnsi="宋体" w:cs="宋体"/>
          <w:kern w:val="0"/>
          <w:sz w:val="30"/>
          <w:szCs w:val="30"/>
        </w:rPr>
      </w:pPr>
      <w:r>
        <w:rPr>
          <w:rFonts w:hint="eastAsia" w:ascii="宋体" w:hAnsi="宋体" w:cs="宋体"/>
          <w:kern w:val="0"/>
          <w:sz w:val="30"/>
          <w:szCs w:val="30"/>
        </w:rPr>
        <w:t xml:space="preserve">    六、本协议一经签订需共同遵守，不得违约。任何一方违约，造成对方损失的，应赔偿相应损失。</w:t>
      </w:r>
    </w:p>
    <w:p>
      <w:pPr>
        <w:pStyle w:val="8"/>
        <w:widowControl/>
        <w:spacing w:line="520" w:lineRule="exact"/>
        <w:rPr>
          <w:rFonts w:hint="eastAsia" w:ascii="宋体" w:hAnsi="宋体" w:cs="宋体"/>
          <w:kern w:val="0"/>
          <w:sz w:val="30"/>
          <w:szCs w:val="30"/>
        </w:rPr>
      </w:pPr>
      <w:r>
        <w:rPr>
          <w:rFonts w:hint="eastAsia" w:ascii="宋体" w:hAnsi="宋体" w:cs="宋体"/>
          <w:kern w:val="0"/>
          <w:sz w:val="30"/>
          <w:szCs w:val="30"/>
        </w:rPr>
        <w:t xml:space="preserve">    七、本协议一式三份，由甲、乙、丙三方各持一份，具有同等法律效力。</w:t>
      </w:r>
    </w:p>
    <w:p>
      <w:pPr>
        <w:pStyle w:val="8"/>
        <w:widowControl/>
        <w:spacing w:line="520" w:lineRule="exact"/>
        <w:rPr>
          <w:rFonts w:hint="eastAsia" w:ascii="宋体" w:hAnsi="宋体" w:cs="宋体"/>
          <w:kern w:val="0"/>
          <w:sz w:val="30"/>
          <w:szCs w:val="30"/>
        </w:rPr>
      </w:pPr>
      <w:r>
        <w:rPr>
          <w:rFonts w:hint="eastAsia" w:ascii="宋体" w:hAnsi="宋体" w:cs="宋体"/>
          <w:kern w:val="0"/>
          <w:sz w:val="30"/>
          <w:szCs w:val="30"/>
        </w:rPr>
        <w:t xml:space="preserve">    八、本协议未尽事宜，可由甲、乙、丙三方协商后以书面形式作为本协议附件，与本协议具有同等法律效力。</w:t>
      </w:r>
    </w:p>
    <w:p>
      <w:pPr>
        <w:pStyle w:val="8"/>
        <w:widowControl/>
        <w:spacing w:line="520" w:lineRule="exact"/>
        <w:rPr>
          <w:rFonts w:hint="eastAsia" w:ascii="宋体" w:hAnsi="宋体" w:cs="宋体"/>
          <w:b/>
          <w:bCs/>
          <w:kern w:val="0"/>
          <w:sz w:val="30"/>
          <w:szCs w:val="30"/>
        </w:rPr>
      </w:pPr>
    </w:p>
    <w:p>
      <w:pPr>
        <w:pStyle w:val="8"/>
        <w:widowControl/>
        <w:spacing w:line="520" w:lineRule="exact"/>
        <w:rPr>
          <w:rFonts w:hint="eastAsia" w:ascii="宋体" w:hAnsi="宋体" w:cs="宋体"/>
          <w:b/>
          <w:bCs/>
          <w:kern w:val="0"/>
          <w:sz w:val="30"/>
          <w:szCs w:val="30"/>
        </w:rPr>
      </w:pPr>
    </w:p>
    <w:p>
      <w:pPr>
        <w:pStyle w:val="8"/>
        <w:widowControl/>
        <w:spacing w:line="520" w:lineRule="exact"/>
        <w:rPr>
          <w:rFonts w:hint="eastAsia" w:ascii="宋体" w:hAnsi="宋体" w:cs="宋体"/>
          <w:b/>
          <w:bCs/>
          <w:kern w:val="0"/>
          <w:sz w:val="30"/>
          <w:szCs w:val="30"/>
        </w:rPr>
      </w:pPr>
    </w:p>
    <w:p>
      <w:pPr>
        <w:pStyle w:val="8"/>
        <w:widowControl/>
        <w:spacing w:line="520" w:lineRule="exact"/>
        <w:ind w:left="5675" w:leftChars="49" w:hanging="5572" w:hangingChars="1850"/>
        <w:rPr>
          <w:rFonts w:hint="eastAsia" w:ascii="宋体" w:hAnsi="宋体" w:cs="宋体"/>
          <w:color w:val="000000"/>
          <w:kern w:val="0"/>
          <w:sz w:val="30"/>
          <w:szCs w:val="30"/>
        </w:rPr>
      </w:pPr>
      <w:r>
        <w:rPr>
          <w:rFonts w:hint="eastAsia" w:ascii="宋体" w:hAnsi="宋体" w:cs="宋体"/>
          <w:b/>
          <w:bCs/>
          <w:kern w:val="0"/>
          <w:sz w:val="30"/>
          <w:szCs w:val="30"/>
        </w:rPr>
        <w:t>甲 方</w:t>
      </w:r>
      <w:r>
        <w:rPr>
          <w:rFonts w:hint="eastAsia" w:ascii="宋体" w:hAnsi="宋体" w:cs="宋体"/>
          <w:kern w:val="0"/>
          <w:sz w:val="30"/>
          <w:szCs w:val="30"/>
        </w:rPr>
        <w:t xml:space="preserve">：（经营者）             </w:t>
      </w:r>
      <w:r>
        <w:rPr>
          <w:rFonts w:hint="eastAsia" w:ascii="宋体" w:hAnsi="宋体" w:cs="宋体"/>
          <w:b/>
          <w:bCs/>
          <w:kern w:val="0"/>
          <w:sz w:val="30"/>
          <w:szCs w:val="30"/>
        </w:rPr>
        <w:t>乙 方</w:t>
      </w:r>
      <w:r>
        <w:rPr>
          <w:rFonts w:hint="eastAsia" w:ascii="宋体" w:hAnsi="宋体" w:cs="宋体"/>
          <w:kern w:val="0"/>
          <w:sz w:val="30"/>
          <w:szCs w:val="30"/>
        </w:rPr>
        <w:t>：</w:t>
      </w:r>
      <w:r>
        <w:rPr>
          <w:rFonts w:hint="eastAsia" w:ascii="宋体" w:hAnsi="宋体" w:cs="宋体"/>
          <w:color w:val="000000"/>
          <w:kern w:val="0"/>
          <w:sz w:val="30"/>
          <w:szCs w:val="30"/>
        </w:rPr>
        <w:t>（村集体经济组织）</w:t>
      </w:r>
    </w:p>
    <w:p>
      <w:pPr>
        <w:pStyle w:val="8"/>
        <w:widowControl/>
        <w:spacing w:line="520" w:lineRule="exact"/>
        <w:ind w:firstLine="150" w:firstLineChars="50"/>
        <w:rPr>
          <w:rFonts w:hint="eastAsia" w:ascii="宋体" w:hAnsi="宋体" w:cs="宋体"/>
          <w:kern w:val="0"/>
          <w:sz w:val="30"/>
          <w:szCs w:val="30"/>
        </w:rPr>
      </w:pPr>
      <w:r>
        <w:rPr>
          <w:rFonts w:hint="eastAsia" w:ascii="宋体" w:hAnsi="宋体" w:cs="宋体"/>
          <w:kern w:val="0"/>
          <w:sz w:val="30"/>
          <w:szCs w:val="30"/>
        </w:rPr>
        <w:t xml:space="preserve">代 表：                       代 表： </w:t>
      </w:r>
    </w:p>
    <w:p>
      <w:pPr>
        <w:pStyle w:val="8"/>
        <w:widowControl/>
        <w:spacing w:line="520" w:lineRule="exact"/>
        <w:rPr>
          <w:rFonts w:hint="eastAsia" w:ascii="宋体" w:hAnsi="宋体" w:cs="宋体"/>
          <w:b/>
          <w:bCs/>
          <w:kern w:val="0"/>
          <w:sz w:val="30"/>
          <w:szCs w:val="30"/>
        </w:rPr>
      </w:pPr>
    </w:p>
    <w:p>
      <w:pPr>
        <w:pStyle w:val="8"/>
        <w:widowControl/>
        <w:spacing w:line="520" w:lineRule="exact"/>
        <w:rPr>
          <w:rFonts w:hint="eastAsia" w:ascii="宋体" w:hAnsi="宋体" w:cs="宋体"/>
          <w:b/>
          <w:bCs/>
          <w:kern w:val="0"/>
          <w:sz w:val="30"/>
          <w:szCs w:val="30"/>
        </w:rPr>
      </w:pPr>
    </w:p>
    <w:p>
      <w:pPr>
        <w:pStyle w:val="8"/>
        <w:widowControl/>
        <w:spacing w:line="520" w:lineRule="exact"/>
        <w:rPr>
          <w:rFonts w:hint="eastAsia" w:ascii="宋体" w:hAnsi="宋体" w:cs="宋体"/>
          <w:kern w:val="0"/>
          <w:sz w:val="30"/>
          <w:szCs w:val="30"/>
        </w:rPr>
      </w:pPr>
      <w:r>
        <w:rPr>
          <w:rFonts w:hint="eastAsia" w:ascii="宋体" w:hAnsi="宋体" w:cs="宋体"/>
          <w:b/>
          <w:bCs/>
          <w:kern w:val="0"/>
          <w:sz w:val="30"/>
          <w:szCs w:val="30"/>
        </w:rPr>
        <w:t>丙方</w:t>
      </w:r>
      <w:r>
        <w:rPr>
          <w:rFonts w:hint="eastAsia" w:ascii="宋体" w:hAnsi="宋体" w:cs="宋体"/>
          <w:kern w:val="0"/>
          <w:sz w:val="30"/>
          <w:szCs w:val="30"/>
        </w:rPr>
        <w:t xml:space="preserve">：（乡、镇、街道 ） 代 表： </w:t>
      </w:r>
    </w:p>
    <w:p>
      <w:pPr>
        <w:pStyle w:val="8"/>
        <w:widowControl/>
        <w:spacing w:line="520" w:lineRule="exact"/>
        <w:rPr>
          <w:rFonts w:hint="eastAsia" w:ascii="宋体" w:hAnsi="宋体" w:cs="宋体"/>
          <w:kern w:val="0"/>
          <w:sz w:val="30"/>
          <w:szCs w:val="30"/>
        </w:rPr>
      </w:pPr>
    </w:p>
    <w:p>
      <w:pPr>
        <w:pStyle w:val="8"/>
        <w:widowControl/>
        <w:spacing w:line="520" w:lineRule="exact"/>
        <w:ind w:firstLine="6150" w:firstLineChars="2050"/>
        <w:rPr>
          <w:rFonts w:hint="eastAsia" w:ascii="宋体" w:hAnsi="宋体" w:cs="宋体"/>
          <w:kern w:val="0"/>
          <w:sz w:val="30"/>
          <w:szCs w:val="30"/>
        </w:rPr>
      </w:pPr>
      <w:r>
        <w:rPr>
          <w:rFonts w:hint="eastAsia" w:ascii="宋体" w:hAnsi="宋体" w:cs="宋体"/>
          <w:kern w:val="0"/>
          <w:sz w:val="30"/>
          <w:szCs w:val="30"/>
        </w:rPr>
        <w:t>年   月   日</w:t>
      </w:r>
    </w:p>
    <w:p>
      <w:pPr>
        <w:ind w:firstLine="600"/>
        <w:rPr>
          <w:sz w:val="24"/>
          <w:szCs w:val="24"/>
        </w:rPr>
      </w:pPr>
    </w:p>
    <w:p/>
    <w:sectPr>
      <w:pgSz w:w="11906" w:h="16838"/>
      <w:pgMar w:top="1440" w:right="1800" w:bottom="1440" w:left="180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新宋体-18030">
    <w:altName w:val="微软雅黑"/>
    <w:panose1 w:val="00000000000000000000"/>
    <w:charset w:val="86"/>
    <w:family w:val="modern"/>
    <w:pitch w:val="default"/>
    <w:sig w:usb0="00000000" w:usb1="00000000" w:usb2="000A005E" w:usb3="00000000" w:csb0="00040001" w:csb1="00000000"/>
  </w:font>
  <w:font w:name="方正仿宋_GBK">
    <w:panose1 w:val="03000509000000000000"/>
    <w:charset w:val="86"/>
    <w:family w:val="script"/>
    <w:pitch w:val="default"/>
    <w:sig w:usb0="00000001" w:usb1="080E0000" w:usb2="00000000" w:usb3="00000000" w:csb0="00040000" w:csb1="00000000"/>
  </w:font>
  <w:font w:name="MS PGothic">
    <w:panose1 w:val="020B0600070205080204"/>
    <w:charset w:val="80"/>
    <w:family w:val="auto"/>
    <w:pitch w:val="default"/>
    <w:sig w:usb0="E00002FF" w:usb1="6AC7FDFB" w:usb2="00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pBdr>
        <w:between w:val="none" w:color="auto" w:sz="0" w:space="0"/>
      </w:pBdr>
      <w:rPr>
        <w:rFonts w:hint="eastAsia" w:ascii="宋体" w:hAnsi="宋体" w:eastAsia="宋体"/>
        <w:sz w:val="32"/>
        <w:szCs w:val="32"/>
        <w:lang w:val="en-US" w:eastAsia="zh-CN"/>
      </w:rPr>
    </w:pP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7"/>
      </w:rPr>
    </w:pPr>
    <w:r>
      <w:fldChar w:fldCharType="begin"/>
    </w:r>
    <w:r>
      <w:rPr>
        <w:rStyle w:val="7"/>
      </w:rPr>
      <w:instrText xml:space="preserve">PAGE  </w:instrText>
    </w:r>
    <w:r>
      <w:fldChar w:fldCharType="end"/>
    </w:r>
  </w:p>
  <w:p>
    <w:pPr>
      <w:pStyle w:val="2"/>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Bdr>
        <w:between w:val="none" w:color="auto" w:sz="0" w:space="0"/>
      </w:pBdr>
      <w:rPr>
        <w:rFonts w:hint="eastAsia" w:ascii="宋体" w:hAnsi="宋体" w:eastAsia="宋体"/>
        <w:sz w:val="32"/>
        <w:szCs w:val="32"/>
        <w:lang w:val="en-US" w:eastAsia="zh-CN"/>
      </w:rPr>
    </w:pPr>
    <w:r>
      <w:rPr>
        <w:sz w:val="32"/>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-27940</wp:posOffset>
              </wp:positionV>
              <wp:extent cx="565785" cy="297180"/>
              <wp:effectExtent l="0" t="0" r="0" b="0"/>
              <wp:wrapNone/>
              <wp:docPr id="5" name="文本框 5"/>
              <wp:cNvGraphicFramePr/>
              <a:graphic xmlns:a="http://schemas.openxmlformats.org/drawingml/2006/main">
                <a:graphicData uri="http://schemas.microsoft.com/office/word/2010/wordprocessingShape">
                  <wps:wsp>
                    <wps:cNvSpPr txBox="1"/>
                    <wps:spPr>
                      <a:xfrm>
                        <a:off x="0" y="0"/>
                        <a:ext cx="565785" cy="29718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sz w:val="32"/>
                              <w:szCs w:val="32"/>
                              <w:lang w:eastAsia="zh-CN"/>
                            </w:rPr>
                          </w:pPr>
                          <w:r>
                            <w:rPr>
                              <w:rFonts w:hint="eastAsia"/>
                              <w:sz w:val="32"/>
                              <w:szCs w:val="32"/>
                              <w:lang w:eastAsia="zh-CN"/>
                            </w:rPr>
                            <w:fldChar w:fldCharType="begin"/>
                          </w:r>
                          <w:r>
                            <w:rPr>
                              <w:rFonts w:hint="eastAsia"/>
                              <w:sz w:val="32"/>
                              <w:szCs w:val="32"/>
                              <w:lang w:eastAsia="zh-CN"/>
                            </w:rPr>
                            <w:instrText xml:space="preserve"> PAGE  \* MERGEFORMAT </w:instrText>
                          </w:r>
                          <w:r>
                            <w:rPr>
                              <w:rFonts w:hint="eastAsia"/>
                              <w:sz w:val="32"/>
                              <w:szCs w:val="32"/>
                              <w:lang w:eastAsia="zh-CN"/>
                            </w:rPr>
                            <w:fldChar w:fldCharType="separate"/>
                          </w:r>
                          <w:r>
                            <w:rPr>
                              <w:rFonts w:hint="eastAsia"/>
                              <w:sz w:val="32"/>
                              <w:szCs w:val="32"/>
                              <w:lang w:eastAsia="zh-CN"/>
                            </w:rPr>
                            <w:t>- 11 -</w:t>
                          </w:r>
                          <w:r>
                            <w:rPr>
                              <w:rFonts w:hint="eastAsia"/>
                              <w:sz w:val="32"/>
                              <w:szCs w:val="32"/>
                              <w:lang w:eastAsia="zh-CN"/>
                            </w:rPr>
                            <w:fldChar w:fldCharType="end"/>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top:-2.2pt;height:23.4pt;width:44.55pt;mso-position-horizontal:center;mso-position-horizontal-relative:margin;z-index:251658240;mso-width-relative:page;mso-height-relative:page;" filled="f" stroked="f" coordsize="21600,21600" o:gfxdata="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Aoy8vf1QAAAAUBAAAP&#10;AAAAAAAAAAEAIAAAACIAAABkcnMvZG93bnJldi54bWxQSwECFAAUAAAACACHTuJAfWSF+xsCAAAT&#10;BAAADgAAAAAAAAABACAAAAAkAQAAZHJzL2Uyb0RvYy54bWxQSwUGAAAAAAYABgBZAQAAsQUAAAAA&#10;">
              <v:fill on="f" focussize="0,0"/>
              <v:stroke on="f" weight="0.5pt"/>
              <v:imagedata o:title=""/>
              <o:lock v:ext="edit" aspectratio="f"/>
              <v:textbox inset="0mm,0mm,0mm,0mm">
                <w:txbxContent>
                  <w:p>
                    <w:pPr>
                      <w:pStyle w:val="2"/>
                      <w:rPr>
                        <w:rFonts w:hint="eastAsia" w:eastAsia="宋体"/>
                        <w:sz w:val="32"/>
                        <w:szCs w:val="32"/>
                        <w:lang w:eastAsia="zh-CN"/>
                      </w:rPr>
                    </w:pPr>
                    <w:r>
                      <w:rPr>
                        <w:rFonts w:hint="eastAsia"/>
                        <w:sz w:val="32"/>
                        <w:szCs w:val="32"/>
                        <w:lang w:eastAsia="zh-CN"/>
                      </w:rPr>
                      <w:fldChar w:fldCharType="begin"/>
                    </w:r>
                    <w:r>
                      <w:rPr>
                        <w:rFonts w:hint="eastAsia"/>
                        <w:sz w:val="32"/>
                        <w:szCs w:val="32"/>
                        <w:lang w:eastAsia="zh-CN"/>
                      </w:rPr>
                      <w:instrText xml:space="preserve"> PAGE  \* MERGEFORMAT </w:instrText>
                    </w:r>
                    <w:r>
                      <w:rPr>
                        <w:rFonts w:hint="eastAsia"/>
                        <w:sz w:val="32"/>
                        <w:szCs w:val="32"/>
                        <w:lang w:eastAsia="zh-CN"/>
                      </w:rPr>
                      <w:fldChar w:fldCharType="separate"/>
                    </w:r>
                    <w:r>
                      <w:rPr>
                        <w:rFonts w:hint="eastAsia"/>
                        <w:sz w:val="32"/>
                        <w:szCs w:val="32"/>
                        <w:lang w:eastAsia="zh-CN"/>
                      </w:rPr>
                      <w:t>- 11 -</w:t>
                    </w:r>
                    <w:r>
                      <w:rPr>
                        <w:rFonts w:hint="eastAsia"/>
                        <w:sz w:val="32"/>
                        <w:szCs w:val="32"/>
                        <w:lang w:eastAsia="zh-CN"/>
                      </w:rPr>
                      <w:fldChar w:fldCharType="end"/>
                    </w:r>
                  </w:p>
                </w:txbxContent>
              </v:textbox>
            </v:shape>
          </w:pict>
        </mc:Fallback>
      </mc:AlternateContent>
    </w:r>
  </w:p>
  <w:p>
    <w:pPr>
      <w:pStyle w:val="2"/>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B1232B6"/>
    <w:rsid w:val="005822C3"/>
    <w:rsid w:val="0134663D"/>
    <w:rsid w:val="01460AA5"/>
    <w:rsid w:val="044D6529"/>
    <w:rsid w:val="079C66EA"/>
    <w:rsid w:val="08EE572A"/>
    <w:rsid w:val="0B210691"/>
    <w:rsid w:val="0B6F46D8"/>
    <w:rsid w:val="0B7375BC"/>
    <w:rsid w:val="0B9133C0"/>
    <w:rsid w:val="0C7B42DE"/>
    <w:rsid w:val="0DE86BF2"/>
    <w:rsid w:val="0E942D29"/>
    <w:rsid w:val="11C332D9"/>
    <w:rsid w:val="125C2275"/>
    <w:rsid w:val="14703939"/>
    <w:rsid w:val="15884023"/>
    <w:rsid w:val="16A03D4A"/>
    <w:rsid w:val="180F03A3"/>
    <w:rsid w:val="256D7EFF"/>
    <w:rsid w:val="262C393D"/>
    <w:rsid w:val="26B835E1"/>
    <w:rsid w:val="29922E88"/>
    <w:rsid w:val="2A374F39"/>
    <w:rsid w:val="2B1232B6"/>
    <w:rsid w:val="2B200BF0"/>
    <w:rsid w:val="2D045109"/>
    <w:rsid w:val="2DF0341F"/>
    <w:rsid w:val="2E2C2831"/>
    <w:rsid w:val="30BB612C"/>
    <w:rsid w:val="32B146F8"/>
    <w:rsid w:val="376920C5"/>
    <w:rsid w:val="37B37189"/>
    <w:rsid w:val="37D51979"/>
    <w:rsid w:val="37F774CB"/>
    <w:rsid w:val="3A451FD7"/>
    <w:rsid w:val="3D1D51ED"/>
    <w:rsid w:val="408D2166"/>
    <w:rsid w:val="445439F4"/>
    <w:rsid w:val="47B53216"/>
    <w:rsid w:val="49EA0F13"/>
    <w:rsid w:val="49EE0FB5"/>
    <w:rsid w:val="4A83100A"/>
    <w:rsid w:val="4A9C7312"/>
    <w:rsid w:val="50A056B2"/>
    <w:rsid w:val="54C1115E"/>
    <w:rsid w:val="56B41E4E"/>
    <w:rsid w:val="57667DCC"/>
    <w:rsid w:val="61500B67"/>
    <w:rsid w:val="640C3194"/>
    <w:rsid w:val="651719C9"/>
    <w:rsid w:val="666779B5"/>
    <w:rsid w:val="675A3306"/>
    <w:rsid w:val="6A61482A"/>
    <w:rsid w:val="6DBC528F"/>
    <w:rsid w:val="768908E3"/>
    <w:rsid w:val="78014253"/>
    <w:rsid w:val="793065F5"/>
    <w:rsid w:val="7B4A479D"/>
    <w:rsid w:val="7F646D6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page number"/>
    <w:basedOn w:val="6"/>
    <w:qFormat/>
    <w:uiPriority w:val="0"/>
  </w:style>
  <w:style w:type="paragraph" w:customStyle="1" w:styleId="8">
    <w:name w:val="正文 New New New New New New New New New New New New New New"/>
    <w:qFormat/>
    <w:uiPriority w:val="0"/>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大理州鹤庆县党政机关单位</Company>
  <Pages>1</Pages>
  <Words>0</Words>
  <Characters>0</Characters>
  <Lines>0</Lines>
  <Paragraphs>0</Paragraphs>
  <TotalTime>3</TotalTime>
  <ScaleCrop>false</ScaleCrop>
  <LinksUpToDate>false</LinksUpToDate>
  <CharactersWithSpaces>0</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2021-01-19T03:11:00Z</dcterms:created>
  <dc:creator>Administrator</dc:creator>
  <cp:lastModifiedBy>Administrator</cp:lastModifiedBy>
  <cp:lastPrinted>2021-02-24T00:57:00Z</cp:lastPrinted>
  <dcterms:modified xsi:type="dcterms:W3CDTF">2022-01-12T06:12:02Z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ies>
</file>